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0EED">
      <w:pPr>
        <w:pStyle w:val="1"/>
      </w:pPr>
      <w:hyperlink r:id="rId4" w:history="1">
        <w:r>
          <w:rPr>
            <w:rStyle w:val="a4"/>
            <w:b w:val="0"/>
            <w:bCs w:val="0"/>
          </w:rPr>
          <w:t>Постановление Правительства Челябинской области</w:t>
        </w:r>
        <w:r>
          <w:rPr>
            <w:rStyle w:val="a4"/>
            <w:b w:val="0"/>
            <w:bCs w:val="0"/>
          </w:rPr>
          <w:br/>
          <w:t>от 23 марта 2016 г. N 98-П</w:t>
        </w:r>
        <w:r>
          <w:rPr>
            <w:rStyle w:val="a4"/>
            <w:b w:val="0"/>
            <w:bCs w:val="0"/>
          </w:rPr>
          <w:br/>
          <w:t>"О Порядке создания приемных семе</w:t>
        </w:r>
        <w:r>
          <w:rPr>
            <w:rStyle w:val="a4"/>
            <w:b w:val="0"/>
            <w:bCs w:val="0"/>
          </w:rPr>
          <w:t>й для граждан пожилого возраста и инвалидов в Челябинской области"</w:t>
        </w:r>
      </w:hyperlink>
    </w:p>
    <w:p w:rsidR="00000000" w:rsidRDefault="00100EED">
      <w:pPr>
        <w:pStyle w:val="affd"/>
      </w:pPr>
      <w:r>
        <w:t>С изменениями и дополнениями от:</w:t>
      </w:r>
    </w:p>
    <w:p w:rsidR="00000000" w:rsidRDefault="00100EED">
      <w:pPr>
        <w:pStyle w:val="af8"/>
      </w:pPr>
      <w:r>
        <w:t>20 июля 2016 г., 27 июня 2017 г.</w:t>
      </w:r>
    </w:p>
    <w:p w:rsidR="00000000" w:rsidRDefault="00100EED"/>
    <w:p w:rsidR="00000000" w:rsidRDefault="00100EED">
      <w:r>
        <w:t xml:space="preserve">В соответствии с </w:t>
      </w:r>
      <w:hyperlink r:id="rId5" w:history="1">
        <w:r>
          <w:rPr>
            <w:rStyle w:val="a4"/>
          </w:rPr>
          <w:t>Законом</w:t>
        </w:r>
      </w:hyperlink>
      <w:r>
        <w:t xml:space="preserve"> Челябинской области "Об организации деятельности приемных семей для граждан пожилого возраста и инвалидов на территории Челябинской области" Правительство Челябинской области постановляет:</w:t>
      </w:r>
    </w:p>
    <w:p w:rsidR="00000000" w:rsidRDefault="00100EED">
      <w:bookmarkStart w:id="0" w:name="sub_100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создания приемных семей для граждан пожилого возраста и инвалидов в Челябинской области.</w:t>
      </w:r>
    </w:p>
    <w:p w:rsidR="00000000" w:rsidRDefault="00100EED">
      <w:bookmarkStart w:id="1" w:name="sub_1002"/>
      <w:bookmarkEnd w:id="0"/>
      <w:r>
        <w:t xml:space="preserve">2. Министерству социальных отношений Челябинской области (Никитина Т.Е.) организовать работу по созданию приемных семей для граждан пожилого возраста </w:t>
      </w:r>
      <w:r>
        <w:t>и инвалидов в Челябинской области.</w:t>
      </w:r>
    </w:p>
    <w:p w:rsidR="00000000" w:rsidRDefault="00100EED">
      <w:bookmarkStart w:id="2" w:name="sub_1003"/>
      <w:bookmarkEnd w:id="1"/>
      <w:r>
        <w:t xml:space="preserve">3. Настоящее постановление подлежит </w:t>
      </w:r>
      <w:hyperlink r:id="rId6" w:history="1">
        <w:r>
          <w:rPr>
            <w:rStyle w:val="a4"/>
          </w:rPr>
          <w:t>официальному опубликованию</w:t>
        </w:r>
      </w:hyperlink>
      <w:r>
        <w:t>.</w:t>
      </w:r>
    </w:p>
    <w:bookmarkEnd w:id="2"/>
    <w:p w:rsidR="00000000" w:rsidRDefault="00100EED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0EED">
            <w:pPr>
              <w:pStyle w:val="afff0"/>
            </w:pPr>
            <w:r>
              <w:t>Председатель Правительства Челябинской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00EED">
            <w:pPr>
              <w:pStyle w:val="aff7"/>
              <w:jc w:val="right"/>
            </w:pPr>
            <w:r>
              <w:t>Б.А. Дубровский</w:t>
            </w:r>
          </w:p>
        </w:tc>
      </w:tr>
    </w:tbl>
    <w:p w:rsidR="00000000" w:rsidRDefault="00100EED"/>
    <w:p w:rsidR="00000000" w:rsidRDefault="00100EED">
      <w:pPr>
        <w:jc w:val="right"/>
      </w:pPr>
      <w:bookmarkStart w:id="3" w:name="sub_1000"/>
      <w:r>
        <w:rPr>
          <w:rStyle w:val="a3"/>
        </w:rPr>
        <w:t>Утвежден</w:t>
      </w:r>
      <w:hyperlink r:id="rId7" w:history="1">
        <w:r>
          <w:rPr>
            <w:rStyle w:val="a4"/>
          </w:rPr>
          <w:t>#</w:t>
        </w:r>
      </w:hyperlink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br/>
        <w:t>Правительства Челябинской области</w:t>
      </w:r>
      <w:r>
        <w:rPr>
          <w:rStyle w:val="a3"/>
        </w:rPr>
        <w:br/>
        <w:t>от 23 марта 2016 г. N 98-П</w:t>
      </w:r>
    </w:p>
    <w:bookmarkEnd w:id="3"/>
    <w:p w:rsidR="00000000" w:rsidRDefault="00100EED"/>
    <w:p w:rsidR="00000000" w:rsidRDefault="00100EED">
      <w:pPr>
        <w:pStyle w:val="1"/>
      </w:pPr>
      <w:r>
        <w:t>Порядок</w:t>
      </w:r>
      <w:r>
        <w:br/>
        <w:t>создания приемных семей для граждан пожилого возраста и инвалидов в Челябинской области</w:t>
      </w:r>
    </w:p>
    <w:p w:rsidR="00000000" w:rsidRDefault="00100EED"/>
    <w:p w:rsidR="00000000" w:rsidRDefault="00100EED">
      <w:pPr>
        <w:pStyle w:val="1"/>
      </w:pPr>
      <w:bookmarkStart w:id="4" w:name="sub_1007"/>
      <w:r>
        <w:t>I. Общие положения</w:t>
      </w:r>
    </w:p>
    <w:bookmarkEnd w:id="4"/>
    <w:p w:rsidR="00000000" w:rsidRDefault="00100EED"/>
    <w:p w:rsidR="00000000" w:rsidRDefault="00100EED">
      <w:bookmarkStart w:id="5" w:name="sub_1004"/>
      <w:r>
        <w:t xml:space="preserve">1. Настоящий Порядок разработан в соответствии с </w:t>
      </w:r>
      <w:hyperlink r:id="rId8" w:history="1">
        <w:r>
          <w:rPr>
            <w:rStyle w:val="a4"/>
          </w:rPr>
          <w:t>Законом</w:t>
        </w:r>
      </w:hyperlink>
      <w:r>
        <w:t xml:space="preserve"> Челябинской области от 30.12.2015 г. N 282-ЗО "Об организации деятельности приемных семей для граждан пожилого возраста и инвалидов на территории Че</w:t>
      </w:r>
      <w:r>
        <w:t>лябинской области" (далее именуется - Закон Челябинской области N 282-ЗО) и устанавливает правила создания приемных семей для граждан пожилого возраста и инвалидов (далее именуется - приемная семья).</w:t>
      </w:r>
    </w:p>
    <w:p w:rsidR="00000000" w:rsidRDefault="00100EED">
      <w:bookmarkStart w:id="6" w:name="sub_1005"/>
      <w:bookmarkEnd w:id="5"/>
      <w:r>
        <w:t>2. Приемная семья создается на основании договора о приемной семье для граждан пожилого возраста и инвалидов (далее именуется - договор о приемной семье).</w:t>
      </w:r>
    </w:p>
    <w:p w:rsidR="00000000" w:rsidRDefault="00100EED">
      <w:bookmarkStart w:id="7" w:name="sub_1006"/>
      <w:bookmarkEnd w:id="6"/>
      <w:r>
        <w:t>3. Учет лиц, желающих организовать приемную семью, и лиц, нуждающихся в постороннем у</w:t>
      </w:r>
      <w:r>
        <w:t>ходе, осуществляется уполномоченным органом (организацией).</w:t>
      </w:r>
    </w:p>
    <w:bookmarkEnd w:id="7"/>
    <w:p w:rsidR="00000000" w:rsidRDefault="00100EED"/>
    <w:p w:rsidR="00000000" w:rsidRDefault="00100EED">
      <w:pPr>
        <w:pStyle w:val="1"/>
      </w:pPr>
      <w:bookmarkStart w:id="8" w:name="sub_1013"/>
      <w:r>
        <w:t>II. Порядок представления документов для принятия решения о возможности заключения договора о приемной семье</w:t>
      </w:r>
    </w:p>
    <w:bookmarkEnd w:id="8"/>
    <w:p w:rsidR="00000000" w:rsidRDefault="00100EED"/>
    <w:p w:rsidR="00000000" w:rsidRDefault="00100EED">
      <w:pPr>
        <w:pStyle w:val="afa"/>
        <w:rPr>
          <w:color w:val="000000"/>
          <w:sz w:val="16"/>
          <w:szCs w:val="16"/>
        </w:rPr>
      </w:pPr>
      <w:bookmarkStart w:id="9" w:name="sub_1008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100EED">
      <w:pPr>
        <w:pStyle w:val="afb"/>
      </w:pPr>
      <w:r>
        <w:lastRenderedPageBreak/>
        <w:fldChar w:fldCharType="begin"/>
      </w:r>
      <w:r>
        <w:instrText>HYPERLINK "garantF1</w:instrText>
      </w:r>
      <w:r>
        <w:instrText>://19729480.414"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27 июня 2017 г. N 315-П в пункт 4 настоящего Порядка внесены изменения</w:t>
      </w:r>
    </w:p>
    <w:p w:rsidR="00000000" w:rsidRDefault="00100EED">
      <w:pPr>
        <w:pStyle w:val="afb"/>
      </w:pPr>
      <w:hyperlink r:id="rId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100EED">
      <w:r>
        <w:t xml:space="preserve">4. Гражданин, желающий организовать </w:t>
      </w:r>
      <w:r>
        <w:t>приемную семью (далее именуется - кандидат), представляет в уполномоченный орган (организацию) следующие документы:</w:t>
      </w:r>
    </w:p>
    <w:p w:rsidR="00000000" w:rsidRDefault="00100EED">
      <w:r>
        <w:t>1) письменное заявление на имя Министра социальных отношений Челябинской области о намерении организовать приемную семью по форме, установле</w:t>
      </w:r>
      <w:r>
        <w:t>нной Министерством социальных отношений Челябинской области (далее именуется - Министерство);</w:t>
      </w:r>
    </w:p>
    <w:p w:rsidR="00000000" w:rsidRDefault="00100EED">
      <w:r>
        <w:t>2) документ, удостоверяющий личность, и его копию, в том числе страниц с отметками о регистрации кандидата по месту жительства (пребывания), о регистрации (растор</w:t>
      </w:r>
      <w:r>
        <w:t>жении) брака;</w:t>
      </w:r>
    </w:p>
    <w:p w:rsidR="00000000" w:rsidRDefault="00100EED">
      <w:bookmarkStart w:id="10" w:name="sub_43"/>
      <w:r>
        <w:t>3) свидетельство о постановке физического лица на учет в налоговом органе по месту жительства на территории Российской Федерации и его копию;</w:t>
      </w:r>
    </w:p>
    <w:bookmarkEnd w:id="10"/>
    <w:p w:rsidR="00000000" w:rsidRDefault="00100EED">
      <w:r>
        <w:t>4) справку о составе семьи;</w:t>
      </w:r>
    </w:p>
    <w:p w:rsidR="00000000" w:rsidRDefault="00100EED">
      <w:r>
        <w:t>5) справку об отсутствии судимости у кандидата;</w:t>
      </w:r>
    </w:p>
    <w:p w:rsidR="00000000" w:rsidRDefault="00100EED">
      <w:r>
        <w:t>6) медицинск</w:t>
      </w:r>
      <w:r>
        <w:t>ие справки об отсутствии у кандидата хронического алкоголизма, наркомании, токсикомании, карантинных инфекционных заболеваний, активных форм туберкулеза, хронических и затяжных психических расстройств, венерических заболеваний, требующих лечения в медицинс</w:t>
      </w:r>
      <w:r>
        <w:t>ких организациях;</w:t>
      </w:r>
    </w:p>
    <w:p w:rsidR="00000000" w:rsidRDefault="00100EED">
      <w:bookmarkStart w:id="11" w:name="sub_1045"/>
      <w:r>
        <w:t>7) медицинские справки об отсутствии у совместно проживающих с кандидатом членов семьи хронического алкоголизма, наркомании, токсикомании, карантинных инфекционных заболеваний, активных форм туберкулеза, хронических и затяжных пси</w:t>
      </w:r>
      <w:r>
        <w:t>хических расстройств, венерических заболеваний, требующих лечения в медицинских организациях;</w:t>
      </w:r>
    </w:p>
    <w:p w:rsidR="00000000" w:rsidRDefault="00100EED">
      <w:bookmarkStart w:id="12" w:name="sub_48"/>
      <w:bookmarkEnd w:id="11"/>
      <w:r>
        <w:t>8) документ, подтверждающий законные основания пользования жилым помещением, и его копию;</w:t>
      </w:r>
    </w:p>
    <w:p w:rsidR="00000000" w:rsidRDefault="00100EED">
      <w:bookmarkStart w:id="13" w:name="sub_49"/>
      <w:bookmarkEnd w:id="12"/>
      <w:r>
        <w:t>9) письменное согласие совместно проживающих с</w:t>
      </w:r>
      <w:r>
        <w:t xml:space="preserve"> кандидатом совершеннолетних членов семьи, в том числе временно отсутствующих, на совместное проживание с гражданином пожилого возраста (инвалидом);</w:t>
      </w:r>
    </w:p>
    <w:bookmarkEnd w:id="13"/>
    <w:p w:rsidR="00000000" w:rsidRDefault="00100EED">
      <w:r>
        <w:t xml:space="preserve">10) характеристику кандидата с места жительства, подтвержденную подписями не менее трех соседей (для </w:t>
      </w:r>
      <w:r>
        <w:t>неработающих заявителей), характеристику с места работы, заверенную руководителем организации (для работающих заявителей);</w:t>
      </w:r>
    </w:p>
    <w:p w:rsidR="00000000" w:rsidRDefault="00100EED">
      <w:r>
        <w:t>11) страховое свидетельство обязательного пенсионного страхования;</w:t>
      </w:r>
    </w:p>
    <w:p w:rsidR="00000000" w:rsidRDefault="00100EED">
      <w:bookmarkStart w:id="14" w:name="sub_412"/>
      <w:r>
        <w:t xml:space="preserve">12) сведения о признании (непризнании) в установленном </w:t>
      </w:r>
      <w:hyperlink r:id="rId1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 жилого помещения, предполагаемого для совместного проживания приемной семьи, непригодным для проживания;</w:t>
      </w:r>
    </w:p>
    <w:p w:rsidR="00000000" w:rsidRDefault="00100EED">
      <w:bookmarkStart w:id="15" w:name="sub_413"/>
      <w:bookmarkEnd w:id="14"/>
      <w:r>
        <w:t>13) реквизиты банковского счета, открытого в кредитной орг</w:t>
      </w:r>
      <w:r>
        <w:t>анизации, расположенной на территории Челябинской области.</w:t>
      </w:r>
    </w:p>
    <w:p w:rsidR="00000000" w:rsidRDefault="00100EED">
      <w:bookmarkStart w:id="16" w:name="sub_1036"/>
      <w:bookmarkEnd w:id="15"/>
      <w:r>
        <w:t xml:space="preserve">Документы, указанные в </w:t>
      </w:r>
      <w:hyperlink w:anchor="sub_1045" w:history="1">
        <w:r>
          <w:rPr>
            <w:rStyle w:val="a4"/>
          </w:rPr>
          <w:t>подпунктах 7</w:t>
        </w:r>
      </w:hyperlink>
      <w:r>
        <w:t xml:space="preserve">, </w:t>
      </w:r>
      <w:hyperlink w:anchor="sub_48" w:history="1">
        <w:r>
          <w:rPr>
            <w:rStyle w:val="a4"/>
          </w:rPr>
          <w:t>8</w:t>
        </w:r>
      </w:hyperlink>
      <w:r>
        <w:t xml:space="preserve">, </w:t>
      </w:r>
      <w:hyperlink w:anchor="sub_49" w:history="1">
        <w:r>
          <w:rPr>
            <w:rStyle w:val="a4"/>
          </w:rPr>
          <w:t>9, пункта 12</w:t>
        </w:r>
      </w:hyperlink>
      <w:r>
        <w:t xml:space="preserve"> настоящего пункта, представляются в случае, если прожив</w:t>
      </w:r>
      <w:r>
        <w:t>ание приемной семьи планируется по месту жительства (пребывания) кандидата.</w:t>
      </w:r>
    </w:p>
    <w:p w:rsidR="00000000" w:rsidRDefault="00100EED">
      <w:bookmarkStart w:id="17" w:name="sub_1009"/>
      <w:bookmarkEnd w:id="16"/>
      <w:r>
        <w:t>5. Лицо, нуждающееся в постороннем уходе (далее именуется в настоящем пункте - заявитель), представляет в уполномоченный орган (организацию) следующие документы:</w:t>
      </w:r>
    </w:p>
    <w:bookmarkEnd w:id="17"/>
    <w:p w:rsidR="00000000" w:rsidRDefault="00100EED">
      <w:r>
        <w:t>1) письменное заявление на имя Министра социальных отношений Челябинской области о намерении проживать в приемной семье по форме, установленной Министерством;</w:t>
      </w:r>
    </w:p>
    <w:p w:rsidR="00000000" w:rsidRDefault="00100EED">
      <w:r>
        <w:t xml:space="preserve">2) документ, удостоверяющий личность, и его копию, в том числе страниц с </w:t>
      </w:r>
      <w:r>
        <w:lastRenderedPageBreak/>
        <w:t>отметками о регист</w:t>
      </w:r>
      <w:r>
        <w:t>рации заявителя по месту жительства (пребывания), о регистрации (расторжении) брака;</w:t>
      </w:r>
    </w:p>
    <w:p w:rsidR="00000000" w:rsidRDefault="00100EED">
      <w:r>
        <w:t>3) справку о составе семьи;</w:t>
      </w:r>
    </w:p>
    <w:p w:rsidR="00000000" w:rsidRDefault="00100EED">
      <w:r>
        <w:t xml:space="preserve">4) справку, подтверждающую факт установления инвалидности, выданную федеральным государственным учреждением медико-социальной экспертизы, либо </w:t>
      </w:r>
      <w:r>
        <w:t>справку, подтверждающую факт установления инвалидности, выданную врачебно-трудовой экспертной комиссией, и их копии, индивидуальную программу реабилитации (абилитации) заявителя, выданную федеральным государственным учреждением медико-социальной экспертизы</w:t>
      </w:r>
      <w:r>
        <w:t>, и ее копию (для заявителей, являющихся инвалидами);</w:t>
      </w:r>
    </w:p>
    <w:p w:rsidR="00000000" w:rsidRDefault="00100EED">
      <w:r>
        <w:t>5) заключение врачебной комиссии медицинской организации о степени утраты способности заявителя к самообслуживанию и (или) самостоятельному передвижению;</w:t>
      </w:r>
    </w:p>
    <w:p w:rsidR="00000000" w:rsidRDefault="00100EED">
      <w:r>
        <w:t>6) справки о размере и видах дохода, полученного заявителем в течение месяца, предшествующего дате обращения;</w:t>
      </w:r>
    </w:p>
    <w:p w:rsidR="00000000" w:rsidRDefault="00100EED">
      <w:r>
        <w:t>7) медицинские справки об отсутствии у заявителя хронического алкоголизма, наркомании, токсикомании, карантинных инфекционных заболеваний, активны</w:t>
      </w:r>
      <w:r>
        <w:t>х форм туберкулеза, хронических и затяжных психических расстройств, венерических заболеваний, требующих лечения в медицинских организациях;</w:t>
      </w:r>
    </w:p>
    <w:p w:rsidR="00000000" w:rsidRDefault="00100EED">
      <w:bookmarkStart w:id="18" w:name="sub_1046"/>
      <w:r>
        <w:t>8) копию документа, подтверждающего законные основания пользования жилым помещением;</w:t>
      </w:r>
    </w:p>
    <w:p w:rsidR="00000000" w:rsidRDefault="00100EED">
      <w:pPr>
        <w:pStyle w:val="afa"/>
        <w:rPr>
          <w:color w:val="000000"/>
          <w:sz w:val="16"/>
          <w:szCs w:val="16"/>
        </w:rPr>
      </w:pPr>
      <w:bookmarkStart w:id="19" w:name="sub_59"/>
      <w:bookmarkEnd w:id="18"/>
      <w:r>
        <w:rPr>
          <w:color w:val="000000"/>
          <w:sz w:val="16"/>
          <w:szCs w:val="16"/>
        </w:rPr>
        <w:t>Информаци</w:t>
      </w:r>
      <w:r>
        <w:rPr>
          <w:color w:val="000000"/>
          <w:sz w:val="16"/>
          <w:szCs w:val="16"/>
        </w:rPr>
        <w:t>я об изменениях:</w:t>
      </w:r>
    </w:p>
    <w:bookmarkEnd w:id="19"/>
    <w:p w:rsidR="00000000" w:rsidRDefault="00100EED">
      <w:pPr>
        <w:pStyle w:val="afb"/>
      </w:pPr>
      <w:r>
        <w:fldChar w:fldCharType="begin"/>
      </w:r>
      <w:r>
        <w:instrText>HYPERLINK "garantF1://19729480.415"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27 июня 2017 г. N 315-П пункт 5 настоящего Порядка дополнен подпунктом 9</w:t>
      </w:r>
    </w:p>
    <w:p w:rsidR="00000000" w:rsidRDefault="00100EED">
      <w:r>
        <w:t>9) сведения о признании (непризнании) в установленном законодательство</w:t>
      </w:r>
      <w:r>
        <w:t>м Российской Федерации порядке жилого помещения, предполагаемого для совместного проживания приемной семьи, непригодным для проживания.</w:t>
      </w:r>
    </w:p>
    <w:p w:rsidR="00000000" w:rsidRDefault="00100EED">
      <w:pPr>
        <w:pStyle w:val="afa"/>
        <w:rPr>
          <w:color w:val="000000"/>
          <w:sz w:val="16"/>
          <w:szCs w:val="16"/>
        </w:rPr>
      </w:pPr>
      <w:bookmarkStart w:id="20" w:name="sub_501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100EED">
      <w:pPr>
        <w:pStyle w:val="afb"/>
      </w:pPr>
      <w:r>
        <w:fldChar w:fldCharType="begin"/>
      </w:r>
      <w:r>
        <w:instrText>HYPERLINK "garantF1://19729480.416"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</w:t>
      </w:r>
      <w:r>
        <w:t>бласти от 27 июня 2017 г. N 315-П раздел II настоящего Порядка дополнен пунктом 5-1</w:t>
      </w:r>
    </w:p>
    <w:p w:rsidR="00000000" w:rsidRDefault="00100EED">
      <w:r>
        <w:t xml:space="preserve">5-1. Документы, указанные в </w:t>
      </w:r>
      <w:hyperlink w:anchor="sub_1046" w:history="1">
        <w:r>
          <w:rPr>
            <w:rStyle w:val="a4"/>
          </w:rPr>
          <w:t>подпунктах 8</w:t>
        </w:r>
      </w:hyperlink>
      <w:r>
        <w:t xml:space="preserve">, </w:t>
      </w:r>
      <w:hyperlink w:anchor="sub_59" w:history="1">
        <w:r>
          <w:rPr>
            <w:rStyle w:val="a4"/>
          </w:rPr>
          <w:t>9 пункта 5</w:t>
        </w:r>
      </w:hyperlink>
      <w:r>
        <w:t xml:space="preserve"> настоящего Порядка, представляются в случае, если проживание приемной</w:t>
      </w:r>
      <w:r>
        <w:t xml:space="preserve"> семьи планируется по месту жительства (пребывания) лица, нуждающегося в постороннем уходе.</w:t>
      </w:r>
    </w:p>
    <w:p w:rsidR="00000000" w:rsidRDefault="00100EED">
      <w:bookmarkStart w:id="21" w:name="sub_1010"/>
      <w:r>
        <w:t xml:space="preserve">6. Если кандидат или лицо, нуждающееся в постороннем уходе, не представили документы, указанные в </w:t>
      </w:r>
      <w:hyperlink w:anchor="sub_1008" w:history="1">
        <w:r>
          <w:rPr>
            <w:rStyle w:val="a4"/>
          </w:rPr>
          <w:t>пунктах 4</w:t>
        </w:r>
      </w:hyperlink>
      <w:r>
        <w:t xml:space="preserve">, </w:t>
      </w:r>
      <w:hyperlink w:anchor="sub_1009" w:history="1">
        <w:r>
          <w:rPr>
            <w:rStyle w:val="a4"/>
          </w:rPr>
          <w:t>5</w:t>
        </w:r>
      </w:hyperlink>
      <w:r>
        <w:t xml:space="preserve"> настоящего Порядка,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</w:t>
      </w:r>
      <w:r>
        <w:t>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</w:t>
      </w:r>
      <w:r>
        <w:t xml:space="preserve">лючением документов, указанных в </w:t>
      </w:r>
      <w:hyperlink r:id="rId11" w:history="1">
        <w:r>
          <w:rPr>
            <w:rStyle w:val="a4"/>
          </w:rPr>
          <w:t>части 6 статьи 7</w:t>
        </w:r>
      </w:hyperlink>
      <w:r>
        <w:t xml:space="preserve"> Федерального закона от 27 июля 2010 года N </w:t>
      </w:r>
      <w:r>
        <w:t>210-ФЗ "Об организации предоставления государственных и муниципальных услуг", уполномоченный орган (организация) запрашивает сведения в рамках межведомственного информационного взаимодействия.</w:t>
      </w:r>
    </w:p>
    <w:p w:rsidR="00000000" w:rsidRDefault="00100EED">
      <w:pPr>
        <w:pStyle w:val="afa"/>
        <w:rPr>
          <w:color w:val="000000"/>
          <w:sz w:val="16"/>
          <w:szCs w:val="16"/>
        </w:rPr>
      </w:pPr>
      <w:bookmarkStart w:id="22" w:name="sub_1011"/>
      <w:bookmarkEnd w:id="21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100EED">
      <w:pPr>
        <w:pStyle w:val="afb"/>
      </w:pPr>
      <w:r>
        <w:fldChar w:fldCharType="begin"/>
      </w:r>
      <w:r>
        <w:instrText>HYPERLINK "ga</w:instrText>
      </w:r>
      <w:r>
        <w:instrText>rantF1://19699814.1004"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20 июля 2016 г. N 354-П пункт 7 настоящего Порядка изложен в новой редакции</w:t>
      </w:r>
    </w:p>
    <w:p w:rsidR="00000000" w:rsidRDefault="00100EED">
      <w:pPr>
        <w:pStyle w:val="afb"/>
      </w:pPr>
      <w:hyperlink r:id="rId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100EED">
      <w:r>
        <w:t>7. Подбор кандидатов и л</w:t>
      </w:r>
      <w:r>
        <w:t xml:space="preserve">иц, нуждающихся в постороннем уходе, в целях </w:t>
      </w:r>
      <w:r>
        <w:lastRenderedPageBreak/>
        <w:t>создания приемной семьи осуществляется уполномоченным органом (организацией).</w:t>
      </w:r>
    </w:p>
    <w:p w:rsidR="00000000" w:rsidRDefault="00100EED">
      <w:pPr>
        <w:pStyle w:val="afa"/>
        <w:rPr>
          <w:color w:val="000000"/>
          <w:sz w:val="16"/>
          <w:szCs w:val="16"/>
        </w:rPr>
      </w:pPr>
      <w:bookmarkStart w:id="23" w:name="sub_1012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100EED">
      <w:pPr>
        <w:pStyle w:val="afb"/>
      </w:pPr>
      <w:r>
        <w:fldChar w:fldCharType="begin"/>
      </w:r>
      <w:r>
        <w:instrText>HYPERLINK "garantF1://19699814.1004"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</w:t>
      </w:r>
      <w:r>
        <w:t>20 июля 2016 г. N 354-П пункт 8 настоящего Порядка изложен в новой редакции</w:t>
      </w:r>
    </w:p>
    <w:p w:rsidR="00000000" w:rsidRDefault="00100EED">
      <w:pPr>
        <w:pStyle w:val="afb"/>
      </w:pPr>
      <w:hyperlink r:id="rId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100EED">
      <w:r>
        <w:t>8. Уполномоченный орган (организация) не позднее 3 рабочих дней со дня поступления документов, указанн</w:t>
      </w:r>
      <w:r>
        <w:t xml:space="preserve">ых в </w:t>
      </w:r>
      <w:hyperlink w:anchor="sub_1008" w:history="1">
        <w:r>
          <w:rPr>
            <w:rStyle w:val="a4"/>
          </w:rPr>
          <w:t>пунктах 4-6</w:t>
        </w:r>
      </w:hyperlink>
      <w:r>
        <w:t xml:space="preserve"> настоящего Порядка, организует встречу кандидата и лица, нуждающегося в постороннем уходе, проводит обследование социально-бытовых условий проживания кандидата и лица, нуждающегося в постороннем уходе.</w:t>
      </w:r>
    </w:p>
    <w:p w:rsidR="00000000" w:rsidRDefault="00100EED">
      <w:r>
        <w:t>Уполномочен</w:t>
      </w:r>
      <w:r>
        <w:t>ный орган (организация) после выяснения согласия на создание приемной семьи и по результатам обследования социально-бытовых условий проживания кандидата и лица, нуждающегося в постороннем уходе, не позднее 2 рабочих дней со дня проведения указанных встречи</w:t>
      </w:r>
      <w:r>
        <w:t xml:space="preserve"> и обследования составляет акты обследования социально-бытовых условий по форме, установленной Министерством (далее именуется - акт обследования), и готовит проект трехстороннего договора о приемной семье по форме, установленной </w:t>
      </w:r>
      <w:hyperlink w:anchor="sub_11" w:history="1">
        <w:r>
          <w:rPr>
            <w:rStyle w:val="a4"/>
          </w:rPr>
          <w:t>прилож</w:t>
        </w:r>
        <w:r>
          <w:rPr>
            <w:rStyle w:val="a4"/>
          </w:rPr>
          <w:t>ением</w:t>
        </w:r>
      </w:hyperlink>
      <w:r>
        <w:t xml:space="preserve"> к настоящему Порядку, в трех экземплярах.</w:t>
      </w:r>
    </w:p>
    <w:p w:rsidR="00000000" w:rsidRDefault="00100EED"/>
    <w:p w:rsidR="00000000" w:rsidRDefault="00100EED">
      <w:pPr>
        <w:pStyle w:val="1"/>
      </w:pPr>
      <w:bookmarkStart w:id="24" w:name="sub_1017"/>
      <w:r>
        <w:t>III. Порядок принятия решения о возможности заключения договора о приемной семье</w:t>
      </w:r>
    </w:p>
    <w:bookmarkEnd w:id="24"/>
    <w:p w:rsidR="00000000" w:rsidRDefault="00100EED"/>
    <w:p w:rsidR="00000000" w:rsidRDefault="00100EED">
      <w:pPr>
        <w:pStyle w:val="afa"/>
        <w:rPr>
          <w:color w:val="000000"/>
          <w:sz w:val="16"/>
          <w:szCs w:val="16"/>
        </w:rPr>
      </w:pPr>
      <w:bookmarkStart w:id="25" w:name="sub_1014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100EED">
      <w:pPr>
        <w:pStyle w:val="afb"/>
      </w:pPr>
      <w:r>
        <w:fldChar w:fldCharType="begin"/>
      </w:r>
      <w:r>
        <w:instrText>HYPERLINK "garantF1://19699814.1007"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</w:t>
      </w:r>
      <w:r>
        <w:t>тва Челябинской области от 20 июля 2016 г. N 354-П в пункт 9 настоящего Порядка внесены изменения</w:t>
      </w:r>
    </w:p>
    <w:p w:rsidR="00000000" w:rsidRDefault="00100EED">
      <w:pPr>
        <w:pStyle w:val="afb"/>
      </w:pPr>
      <w:hyperlink r:id="rId1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100EED">
      <w:r>
        <w:t>9. Уполномоченный орган (организация) не позднее 3 рабочих дней после составлени</w:t>
      </w:r>
      <w:r>
        <w:t xml:space="preserve">я акта обследования направляет документы, указанные в </w:t>
      </w:r>
      <w:hyperlink w:anchor="sub_1008" w:history="1">
        <w:r>
          <w:rPr>
            <w:rStyle w:val="a4"/>
          </w:rPr>
          <w:t>пунктах 4</w:t>
        </w:r>
      </w:hyperlink>
      <w:r>
        <w:t xml:space="preserve">, </w:t>
      </w:r>
      <w:hyperlink w:anchor="sub_1009" w:history="1">
        <w:r>
          <w:rPr>
            <w:rStyle w:val="a4"/>
          </w:rPr>
          <w:t>5</w:t>
        </w:r>
      </w:hyperlink>
      <w:r>
        <w:t xml:space="preserve">, </w:t>
      </w:r>
      <w:hyperlink w:anchor="sub_1012" w:history="1">
        <w:r>
          <w:rPr>
            <w:rStyle w:val="a4"/>
          </w:rPr>
          <w:t xml:space="preserve">8 </w:t>
        </w:r>
      </w:hyperlink>
      <w:r>
        <w:t>настоящего Порядка, в Министерство.</w:t>
      </w:r>
    </w:p>
    <w:p w:rsidR="00000000" w:rsidRDefault="00100EED">
      <w:pPr>
        <w:pStyle w:val="afa"/>
        <w:rPr>
          <w:color w:val="000000"/>
          <w:sz w:val="16"/>
          <w:szCs w:val="16"/>
        </w:rPr>
      </w:pPr>
      <w:bookmarkStart w:id="26" w:name="sub_1015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100EED">
      <w:pPr>
        <w:pStyle w:val="afb"/>
      </w:pPr>
      <w:r>
        <w:fldChar w:fldCharType="begin"/>
      </w:r>
      <w:r>
        <w:instrText>HYPERLINK "garantF1://19699814.1008"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20 июля 2016 г. N 354-П в пункт 10 настоящего Порядка внесены изменения</w:t>
      </w:r>
    </w:p>
    <w:p w:rsidR="00000000" w:rsidRDefault="00100EED">
      <w:pPr>
        <w:pStyle w:val="afb"/>
      </w:pPr>
      <w:hyperlink r:id="rId1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100EED">
      <w:r>
        <w:t>10. Министерств</w:t>
      </w:r>
      <w:r>
        <w:t xml:space="preserve">о в течение 10 календарных дней со дня поступления документов, указанных в </w:t>
      </w:r>
      <w:hyperlink w:anchor="sub_1008" w:history="1">
        <w:r>
          <w:rPr>
            <w:rStyle w:val="a4"/>
          </w:rPr>
          <w:t>пунктах 4</w:t>
        </w:r>
      </w:hyperlink>
      <w:r>
        <w:t xml:space="preserve">, </w:t>
      </w:r>
      <w:hyperlink w:anchor="sub_1009" w:history="1">
        <w:r>
          <w:rPr>
            <w:rStyle w:val="a4"/>
          </w:rPr>
          <w:t>5</w:t>
        </w:r>
      </w:hyperlink>
      <w:r>
        <w:t xml:space="preserve">, </w:t>
      </w:r>
      <w:hyperlink w:anchor="sub_1012" w:history="1">
        <w:r>
          <w:rPr>
            <w:rStyle w:val="a4"/>
          </w:rPr>
          <w:t>8</w:t>
        </w:r>
      </w:hyperlink>
      <w:r>
        <w:t xml:space="preserve"> настоящего Порядка, от уполномоченного органа (организации) принимает решение о возможн</w:t>
      </w:r>
      <w:r>
        <w:t>ости заключения договора о приемной семье либо об отказе в заключении договора о приемной семье. Не позднее 3 рабочих дней со дня принятия указанных решений Министерство уведомляет уполномоченный орган (организацию) о принятом решении.</w:t>
      </w:r>
    </w:p>
    <w:p w:rsidR="00000000" w:rsidRDefault="00100EED">
      <w:bookmarkStart w:id="27" w:name="sub_1016"/>
      <w:r>
        <w:t>11. Основани</w:t>
      </w:r>
      <w:r>
        <w:t>ями для отказа в заключении договора о приёмной семье являются:</w:t>
      </w:r>
    </w:p>
    <w:p w:rsidR="00000000" w:rsidRDefault="00100EED">
      <w:pPr>
        <w:pStyle w:val="afa"/>
        <w:rPr>
          <w:color w:val="000000"/>
          <w:sz w:val="16"/>
          <w:szCs w:val="16"/>
        </w:rPr>
      </w:pPr>
      <w:bookmarkStart w:id="28" w:name="sub_311"/>
      <w:bookmarkEnd w:id="27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000000" w:rsidRDefault="00100EED">
      <w:pPr>
        <w:pStyle w:val="afb"/>
      </w:pPr>
      <w:r>
        <w:fldChar w:fldCharType="begin"/>
      </w:r>
      <w:r>
        <w:instrText>HYPERLINK "garantF1://19699814.1025"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20 июля 2016 г. N 354-П в подпункт 1 пункта 11 настоя</w:t>
      </w:r>
      <w:r>
        <w:t>щего Порядка внесены изменения</w:t>
      </w:r>
    </w:p>
    <w:p w:rsidR="00000000" w:rsidRDefault="00100EED">
      <w:pPr>
        <w:pStyle w:val="afb"/>
      </w:pPr>
      <w:hyperlink r:id="rId16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100EED">
      <w:r>
        <w:t xml:space="preserve">1) непредставление одного или нескольких документов, указанных в </w:t>
      </w:r>
      <w:hyperlink w:anchor="sub_1008" w:history="1">
        <w:r>
          <w:rPr>
            <w:rStyle w:val="a4"/>
          </w:rPr>
          <w:t>пунктах 4</w:t>
        </w:r>
      </w:hyperlink>
      <w:r>
        <w:t xml:space="preserve">, </w:t>
      </w:r>
      <w:hyperlink w:anchor="sub_1009" w:history="1">
        <w:r>
          <w:rPr>
            <w:rStyle w:val="a4"/>
          </w:rPr>
          <w:t>5</w:t>
        </w:r>
      </w:hyperlink>
      <w:r>
        <w:t xml:space="preserve">, </w:t>
      </w:r>
      <w:hyperlink w:anchor="sub_1012" w:history="1">
        <w:r>
          <w:rPr>
            <w:rStyle w:val="a4"/>
          </w:rPr>
          <w:t>8</w:t>
        </w:r>
      </w:hyperlink>
      <w:r>
        <w:t xml:space="preserve"> настоящего Порядка, представление документов с истекшим сроком действия либо наличие в представленных документах противоречивых, неполных или недостоверных </w:t>
      </w:r>
      <w:r>
        <w:lastRenderedPageBreak/>
        <w:t>сведений, а также наличие в документах подчисток, приписок, зачеркнутых слов и исправл</w:t>
      </w:r>
      <w:r>
        <w:t>ений, не заверенных в установленном порядке;</w:t>
      </w:r>
    </w:p>
    <w:p w:rsidR="00000000" w:rsidRDefault="00100EED">
      <w:r>
        <w:t xml:space="preserve">2) наличие обстоятельств, препятствующих созданию приемной семьи, предусмотренных </w:t>
      </w:r>
      <w:hyperlink r:id="rId17" w:history="1">
        <w:r>
          <w:rPr>
            <w:rStyle w:val="a4"/>
          </w:rPr>
          <w:t>статьей 4</w:t>
        </w:r>
      </w:hyperlink>
      <w:r>
        <w:t xml:space="preserve"> Закона Челябинской области N 282-ЗО;</w:t>
      </w:r>
    </w:p>
    <w:p w:rsidR="00000000" w:rsidRDefault="00100EED">
      <w:pPr>
        <w:pStyle w:val="afa"/>
        <w:rPr>
          <w:color w:val="000000"/>
          <w:sz w:val="16"/>
          <w:szCs w:val="16"/>
        </w:rPr>
      </w:pPr>
      <w:bookmarkStart w:id="29" w:name="sub_313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100EED">
      <w:pPr>
        <w:pStyle w:val="afb"/>
      </w:pPr>
      <w:r>
        <w:fldChar w:fldCharType="begin"/>
      </w:r>
      <w:r>
        <w:instrText>HYPERLINK "garantF1://19699814.1026"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20 июля 2016 г. N 354-П в подпункт 3 пункта 11 настоящего Порядка внесены изменения</w:t>
      </w:r>
    </w:p>
    <w:p w:rsidR="00000000" w:rsidRDefault="00100EED">
      <w:pPr>
        <w:pStyle w:val="afb"/>
      </w:pPr>
      <w:hyperlink r:id="rId18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100EED">
      <w:r>
        <w:t>3</w:t>
      </w:r>
      <w:r>
        <w:t xml:space="preserve">) непредоставление кандидатом и лицом, нуждающимся в постороннем уходе, уполномоченному органу (организации) возможности провести обследование социально-бытовых условий своего проживания в срок, указанный в </w:t>
      </w:r>
      <w:hyperlink w:anchor="sub_1012" w:history="1">
        <w:r>
          <w:rPr>
            <w:rStyle w:val="a4"/>
          </w:rPr>
          <w:t>пункте 8</w:t>
        </w:r>
      </w:hyperlink>
      <w:r>
        <w:t xml:space="preserve"> настоящего Пор</w:t>
      </w:r>
      <w:r>
        <w:t>ядка;</w:t>
      </w:r>
    </w:p>
    <w:p w:rsidR="00000000" w:rsidRDefault="00100EED">
      <w:r>
        <w:t>4) отсутствие у лица, нуждающегося в постороннем уходе, статуса одинокого или одиноко проживающего гражданина;</w:t>
      </w:r>
    </w:p>
    <w:p w:rsidR="00000000" w:rsidRDefault="00100EED">
      <w:r>
        <w:t>5) неспособность кандидата выполнить условия договора о приемной семье в полном объеме.</w:t>
      </w:r>
    </w:p>
    <w:p w:rsidR="00000000" w:rsidRDefault="00100EED"/>
    <w:p w:rsidR="00000000" w:rsidRDefault="00100EED">
      <w:pPr>
        <w:pStyle w:val="1"/>
      </w:pPr>
      <w:bookmarkStart w:id="30" w:name="sub_1030"/>
      <w:r>
        <w:t>IV. Порядок заключения и исполнения догово</w:t>
      </w:r>
      <w:r>
        <w:t>ра о приемной семье</w:t>
      </w:r>
    </w:p>
    <w:bookmarkEnd w:id="30"/>
    <w:p w:rsidR="00000000" w:rsidRDefault="00100EED"/>
    <w:p w:rsidR="00000000" w:rsidRDefault="00100EED">
      <w:bookmarkStart w:id="31" w:name="sub_1018"/>
      <w:r>
        <w:t xml:space="preserve">12. </w:t>
      </w:r>
      <w:hyperlink r:id="rId19" w:history="1">
        <w:r>
          <w:rPr>
            <w:rStyle w:val="a4"/>
          </w:rPr>
          <w:t>Утратил силу</w:t>
        </w:r>
      </w:hyperlink>
      <w:r>
        <w:t>.</w:t>
      </w:r>
    </w:p>
    <w:bookmarkEnd w:id="31"/>
    <w:p w:rsidR="00000000" w:rsidRDefault="00100EE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00EED">
      <w:pPr>
        <w:pStyle w:val="afb"/>
      </w:pPr>
      <w:r>
        <w:t xml:space="preserve">См. текст </w:t>
      </w:r>
      <w:hyperlink r:id="rId20" w:history="1">
        <w:r>
          <w:rPr>
            <w:rStyle w:val="a4"/>
          </w:rPr>
          <w:t>пункта 12</w:t>
        </w:r>
      </w:hyperlink>
    </w:p>
    <w:bookmarkStart w:id="32" w:name="sub_1019"/>
    <w:p w:rsidR="00000000" w:rsidRDefault="00100EED">
      <w:pPr>
        <w:pStyle w:val="afb"/>
      </w:pPr>
      <w:r>
        <w:fldChar w:fldCharType="begin"/>
      </w:r>
      <w:r>
        <w:instrText>HYPERLINK "garantF1://19699814.112"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</w:t>
      </w:r>
      <w:r>
        <w:t>ства Челябинской области от 20 июля 2016 г. N 354-П пункт 13 настоящего Порядка изложен в новой редакции</w:t>
      </w:r>
    </w:p>
    <w:bookmarkEnd w:id="32"/>
    <w:p w:rsidR="00000000" w:rsidRDefault="00100EED">
      <w:pPr>
        <w:pStyle w:val="afb"/>
      </w:pPr>
      <w:r>
        <w:fldChar w:fldCharType="begin"/>
      </w:r>
      <w:r>
        <w:instrText>HYPERLINK "garantF1://19723345.1019"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100EED">
      <w:r>
        <w:t>13. Договор о приемной семье заключается в течение 5 рабочих дней</w:t>
      </w:r>
      <w:r>
        <w:t xml:space="preserve"> со дня принятия решения о заключении договора о приемной семье.</w:t>
      </w:r>
    </w:p>
    <w:p w:rsidR="00000000" w:rsidRDefault="00100EED">
      <w:r>
        <w:t>Гражданин, подтвердивший намерение организовать приемную семью (далее именуется - принимающее лицо) и (или) лицо, нуждающегося в постороннем уходе (далее именуется - принимаемое лицо), вправе</w:t>
      </w:r>
      <w:r>
        <w:t xml:space="preserve"> отказаться от заключения договора о приемной семье.</w:t>
      </w:r>
    </w:p>
    <w:p w:rsidR="00000000" w:rsidRDefault="00100EED">
      <w:bookmarkStart w:id="33" w:name="sub_1020"/>
      <w:r>
        <w:t xml:space="preserve">14. </w:t>
      </w:r>
      <w:hyperlink r:id="rId21" w:history="1">
        <w:r>
          <w:rPr>
            <w:rStyle w:val="a4"/>
          </w:rPr>
          <w:t>Утратил силу</w:t>
        </w:r>
      </w:hyperlink>
      <w:r>
        <w:t>.</w:t>
      </w:r>
    </w:p>
    <w:bookmarkEnd w:id="33"/>
    <w:p w:rsidR="00000000" w:rsidRDefault="00100EE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00EED">
      <w:pPr>
        <w:pStyle w:val="afb"/>
      </w:pPr>
      <w:r>
        <w:t xml:space="preserve">См. текст </w:t>
      </w:r>
      <w:hyperlink r:id="rId22" w:history="1">
        <w:r>
          <w:rPr>
            <w:rStyle w:val="a4"/>
          </w:rPr>
          <w:t>пункта 14</w:t>
        </w:r>
      </w:hyperlink>
    </w:p>
    <w:p w:rsidR="00000000" w:rsidRDefault="00100EED">
      <w:bookmarkStart w:id="34" w:name="sub_1021"/>
      <w:r>
        <w:t xml:space="preserve">15. </w:t>
      </w:r>
      <w:hyperlink r:id="rId23" w:history="1">
        <w:r>
          <w:rPr>
            <w:rStyle w:val="a4"/>
          </w:rPr>
          <w:t>Утратил силу</w:t>
        </w:r>
      </w:hyperlink>
      <w:r>
        <w:t>.</w:t>
      </w:r>
    </w:p>
    <w:bookmarkEnd w:id="34"/>
    <w:p w:rsidR="00000000" w:rsidRDefault="00100EE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00EED">
      <w:pPr>
        <w:pStyle w:val="afb"/>
      </w:pPr>
      <w:r>
        <w:t xml:space="preserve">См. текст </w:t>
      </w:r>
      <w:hyperlink r:id="rId24" w:history="1">
        <w:r>
          <w:rPr>
            <w:rStyle w:val="a4"/>
          </w:rPr>
          <w:t>пункта 15</w:t>
        </w:r>
      </w:hyperlink>
    </w:p>
    <w:p w:rsidR="00000000" w:rsidRDefault="00100EED">
      <w:bookmarkStart w:id="35" w:name="sub_1022"/>
      <w:r>
        <w:t xml:space="preserve">16. Договор о приемной семье может быть расторгнут по основаниям, предусмотренным </w:t>
      </w:r>
      <w:hyperlink r:id="rId25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 или договором о приемной семье.</w:t>
      </w:r>
    </w:p>
    <w:p w:rsidR="00000000" w:rsidRDefault="00100EED">
      <w:bookmarkStart w:id="36" w:name="sub_1023"/>
      <w:bookmarkEnd w:id="35"/>
      <w:r>
        <w:t>17. Условия содержания лица, принимаемого в приёмную семью, определяются договором о приемной семье.</w:t>
      </w:r>
    </w:p>
    <w:p w:rsidR="00000000" w:rsidRDefault="00100EED">
      <w:bookmarkStart w:id="37" w:name="sub_1024"/>
      <w:bookmarkEnd w:id="36"/>
      <w:r>
        <w:t>18. Сумма денежных ср</w:t>
      </w:r>
      <w:r>
        <w:t>едств, вносимых принимаемым лицом в бюджет приемной семьи, определяется договором о приемной семье и не может составлять более 75 процентов от его ежемесячного дохода.</w:t>
      </w:r>
    </w:p>
    <w:p w:rsidR="00000000" w:rsidRDefault="00100EED">
      <w:pPr>
        <w:pStyle w:val="afa"/>
        <w:rPr>
          <w:color w:val="000000"/>
          <w:sz w:val="16"/>
          <w:szCs w:val="16"/>
        </w:rPr>
      </w:pPr>
      <w:bookmarkStart w:id="38" w:name="sub_1025"/>
      <w:bookmarkEnd w:id="37"/>
      <w:r>
        <w:rPr>
          <w:color w:val="000000"/>
          <w:sz w:val="16"/>
          <w:szCs w:val="16"/>
        </w:rPr>
        <w:t>Информация об изменениях:</w:t>
      </w:r>
    </w:p>
    <w:bookmarkEnd w:id="38"/>
    <w:p w:rsidR="00000000" w:rsidRDefault="00100EED">
      <w:pPr>
        <w:pStyle w:val="afb"/>
      </w:pPr>
      <w:r>
        <w:fldChar w:fldCharType="begin"/>
      </w:r>
      <w:r>
        <w:instrText>HYPERLINK "garantF1://19699814.1014"</w:instrText>
      </w:r>
      <w:r>
        <w:fldChar w:fldCharType="separate"/>
      </w:r>
      <w:r>
        <w:rPr>
          <w:rStyle w:val="a4"/>
        </w:rPr>
        <w:t>По</w:t>
      </w:r>
      <w:r>
        <w:rPr>
          <w:rStyle w:val="a4"/>
        </w:rPr>
        <w:t>становлением</w:t>
      </w:r>
      <w:r>
        <w:fldChar w:fldCharType="end"/>
      </w:r>
      <w:r>
        <w:t xml:space="preserve"> Правительства Челябинской области от 20 июля 2016 г. N 354-П </w:t>
      </w:r>
      <w:r>
        <w:lastRenderedPageBreak/>
        <w:t>в пункт 19 настоящего Порядка внесены изменения</w:t>
      </w:r>
    </w:p>
    <w:p w:rsidR="00000000" w:rsidRDefault="00100EED">
      <w:pPr>
        <w:pStyle w:val="afb"/>
      </w:pPr>
      <w:hyperlink r:id="rId2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100EED">
      <w:r>
        <w:t>19. Министерством в период действия договора о приемн</w:t>
      </w:r>
      <w:r>
        <w:t xml:space="preserve">ой семье принимающему лицу выплачивается ежемесячное вознаграждение в размере 7198 рублей. Размер ежемесячного вознаграждения ежегодно индексируется в соответствии с </w:t>
      </w:r>
      <w:hyperlink r:id="rId27" w:history="1">
        <w:r>
          <w:rPr>
            <w:rStyle w:val="a4"/>
          </w:rPr>
          <w:t>законом</w:t>
        </w:r>
      </w:hyperlink>
      <w:r>
        <w:t xml:space="preserve"> Челябинской области об областном бюджете на оч</w:t>
      </w:r>
      <w:r>
        <w:t>ередной финансовый год.</w:t>
      </w:r>
    </w:p>
    <w:p w:rsidR="00000000" w:rsidRDefault="00100EED">
      <w:bookmarkStart w:id="39" w:name="sub_2"/>
      <w:r>
        <w:t>Выплата вознаграждения осуществляется не позднее последнего числа месяца, следующего за месяцем, в котором заключен договор о приемной семье.</w:t>
      </w:r>
    </w:p>
    <w:bookmarkEnd w:id="39"/>
    <w:p w:rsidR="00000000" w:rsidRDefault="00100EED">
      <w:r>
        <w:t>Денежные средства перечисляются принимающему лицу ежемесячно на банковский счет,</w:t>
      </w:r>
      <w:r>
        <w:t xml:space="preserve"> указанный в договоре о приемной семье.</w:t>
      </w:r>
    </w:p>
    <w:p w:rsidR="00000000" w:rsidRDefault="00100EED">
      <w:bookmarkStart w:id="40" w:name="sub_1026"/>
      <w:r>
        <w:t>20. Основаниями для приостановления выплаты ежемесячного вознаграждения принимающему лицу являются:</w:t>
      </w:r>
    </w:p>
    <w:bookmarkEnd w:id="40"/>
    <w:p w:rsidR="00000000" w:rsidRDefault="00100EED">
      <w:r>
        <w:t>выявление Министерством, уполномоченным органом (организацией) фактов нарушения принимающим лицом ус</w:t>
      </w:r>
      <w:r>
        <w:t>ловий договора в период проведения контрольных мероприятий;</w:t>
      </w:r>
    </w:p>
    <w:p w:rsidR="00000000" w:rsidRDefault="00100EED">
      <w:r>
        <w:t>длительное (более 3 месяцев) отсутствие принимаемого лица или принимающего лица в приемной семье.</w:t>
      </w:r>
    </w:p>
    <w:p w:rsidR="00000000" w:rsidRDefault="00100EED">
      <w:r>
        <w:t>Принимающее лицо обязано заблаговременно уведомить письменно или устно уполномоченный орган (орган</w:t>
      </w:r>
      <w:r>
        <w:t>изацию) о длительном выбытии принимающего либо принимаемого лица. Уполномоченный орган (организация) в течение одного рабочего дня после поступления указанного уведомления письменно уведомляет Министерство о предстоящем выбытии принимающего либо принимаемо</w:t>
      </w:r>
      <w:r>
        <w:t>го лица.</w:t>
      </w:r>
    </w:p>
    <w:p w:rsidR="00000000" w:rsidRDefault="00100EED">
      <w:r>
        <w:t>Выплата ежемесячного вознаграждения принимающему лицу приостанавливается с 1 числа месяца, следующего за месяцем, в котором наступили обстоятельства, указанные в настоящем пункте.</w:t>
      </w:r>
    </w:p>
    <w:p w:rsidR="00000000" w:rsidRDefault="00100EED">
      <w:r>
        <w:t>При устранении принимающим лицом выявленных нарушений выплата ежеме</w:t>
      </w:r>
      <w:r>
        <w:t>сячного вознаграждения принимающему лицу возобновляется с 1 числа месяца, следующего за месяцем, в котором Министерством либо уполномоченным органом (организацией) был составлен акт об устранении нарушений.</w:t>
      </w:r>
    </w:p>
    <w:p w:rsidR="00000000" w:rsidRDefault="00100EED">
      <w:r>
        <w:t>При несвоевременном уведомлении принимающим лицом</w:t>
      </w:r>
      <w:r>
        <w:t xml:space="preserve"> уполномоченного органа (организации) о длительном выбытии принимаемого либо принимающего лица принимающее лицо обязано возвратить денежные средства, полученные в качестве вознаграждения, за период фактического отсутствия принимающего либо принимаемого лиц</w:t>
      </w:r>
      <w:r>
        <w:t>а.</w:t>
      </w:r>
    </w:p>
    <w:p w:rsidR="00000000" w:rsidRDefault="00100EED">
      <w:bookmarkStart w:id="41" w:name="sub_1027"/>
      <w:r>
        <w:t>21. Основанием для прекращения выплаты ежемесячного вознаграждения принимающему лицу является расторжение договора о приёмной семье.</w:t>
      </w:r>
    </w:p>
    <w:bookmarkEnd w:id="41"/>
    <w:p w:rsidR="00000000" w:rsidRDefault="00100EED">
      <w:r>
        <w:t>Выплата ежемесячного вознаграждения принимающему лицу прекращается с 1 числа месяца, следующего за месяц</w:t>
      </w:r>
      <w:r>
        <w:t>ем, в котором наступили основания для прекращения выплаты.</w:t>
      </w:r>
    </w:p>
    <w:p w:rsidR="00000000" w:rsidRDefault="00100EED">
      <w:bookmarkStart w:id="42" w:name="sub_1028"/>
      <w:r>
        <w:t>22. При наличии нескольких лиц, изъявивших желание организовать приемную семью и проживать в приемной семье, решение о заключении договора о приемной семье принимается в порядке очередности</w:t>
      </w:r>
      <w:r>
        <w:t xml:space="preserve"> в зависимости от даты поступления документов в Министерство.</w:t>
      </w:r>
    </w:p>
    <w:p w:rsidR="00000000" w:rsidRDefault="00100EED">
      <w:bookmarkStart w:id="43" w:name="sub_1029"/>
      <w:bookmarkEnd w:id="42"/>
      <w:r>
        <w:t>23. Преимущественным правом приема в приемную семью пользуются граждане пожилого возраста и инвалиды, состоящие на учете в Министерстве в качестве нуждающихся в социальном обслуж</w:t>
      </w:r>
      <w:r>
        <w:t>ивании в стационарной форме.</w:t>
      </w:r>
    </w:p>
    <w:bookmarkEnd w:id="43"/>
    <w:p w:rsidR="00000000" w:rsidRDefault="00100EED"/>
    <w:p w:rsidR="00000000" w:rsidRDefault="00100EED">
      <w:pPr>
        <w:pStyle w:val="1"/>
      </w:pPr>
      <w:bookmarkStart w:id="44" w:name="sub_1035"/>
      <w:r>
        <w:t>V. Порядок осуществления контроля за выполнением условий договора о приемной семье</w:t>
      </w:r>
    </w:p>
    <w:bookmarkEnd w:id="44"/>
    <w:p w:rsidR="00000000" w:rsidRDefault="00100EED"/>
    <w:p w:rsidR="00000000" w:rsidRDefault="00100EED">
      <w:bookmarkStart w:id="45" w:name="sub_1031"/>
      <w:r>
        <w:t>24. Контроль за выполнением условий договора о приемной семье осуществляется Министерством, уполномоченным орг</w:t>
      </w:r>
      <w:r>
        <w:t>аном (организацией).</w:t>
      </w:r>
    </w:p>
    <w:p w:rsidR="00000000" w:rsidRDefault="00100EED">
      <w:pPr>
        <w:pStyle w:val="afa"/>
        <w:rPr>
          <w:color w:val="000000"/>
          <w:sz w:val="16"/>
          <w:szCs w:val="16"/>
        </w:rPr>
      </w:pPr>
      <w:bookmarkStart w:id="46" w:name="sub_1032"/>
      <w:bookmarkEnd w:id="45"/>
      <w:r>
        <w:rPr>
          <w:color w:val="000000"/>
          <w:sz w:val="16"/>
          <w:szCs w:val="16"/>
        </w:rPr>
        <w:t>Информация об изменениях:</w:t>
      </w:r>
    </w:p>
    <w:bookmarkEnd w:id="46"/>
    <w:p w:rsidR="00000000" w:rsidRDefault="00100EED">
      <w:pPr>
        <w:pStyle w:val="afb"/>
      </w:pPr>
      <w:r>
        <w:fldChar w:fldCharType="begin"/>
      </w:r>
      <w:r>
        <w:instrText>HYPERLINK "garantF1://19699814.1016"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20 июля 2016 г. N 354-П в пункт 25 настоящего Порядка внесены изменения</w:t>
      </w:r>
    </w:p>
    <w:p w:rsidR="00000000" w:rsidRDefault="00100EED">
      <w:pPr>
        <w:pStyle w:val="afb"/>
      </w:pPr>
      <w:hyperlink r:id="rId2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100EED">
      <w:r>
        <w:t>25. Министерство осуществляет контроль за выполнением условий договора о приемной семье путем контроля целевого расходования принимающим лицом личных средств принимаемого лица в соответствии с условиями договора о приемной семье.</w:t>
      </w:r>
    </w:p>
    <w:p w:rsidR="00000000" w:rsidRDefault="00100EED">
      <w:r>
        <w:t>Контроль целевого расходов</w:t>
      </w:r>
      <w:r>
        <w:t>ания принимающим лицом личных средств принимаемого лица осуществляется в форме анализа отчетов принимающих лиц, представляемых ежегодно по форме, установленной Министерством.</w:t>
      </w:r>
    </w:p>
    <w:p w:rsidR="00000000" w:rsidRDefault="00100EED">
      <w:r>
        <w:t>Отчет представляется принимающим лицом в уполномоченный орган (организацию) не по</w:t>
      </w:r>
      <w:r>
        <w:t>зднее 25 января за предыдущий отчетный год. Уполномоченный орган (организация) направляет отчет в Министерство в срок до 1 февраля года, следующего за отчетным.</w:t>
      </w:r>
    </w:p>
    <w:p w:rsidR="00000000" w:rsidRDefault="00100EED">
      <w:r>
        <w:t>При выявлении фактов нецелевого расходования личных средств принимаемого лица Министерство гото</w:t>
      </w:r>
      <w:r>
        <w:t>вит письменное уведомление в адрес принимающего лица с копией в уполномоченный орган (организацию).</w:t>
      </w:r>
    </w:p>
    <w:p w:rsidR="00000000" w:rsidRDefault="00100EED">
      <w:bookmarkStart w:id="47" w:name="sub_255"/>
      <w:r>
        <w:t>Уполномоченный орган (организация) при получении копии уведомления о выявленных фактах нецелевого расходования личных средств принимаемого лица в теч</w:t>
      </w:r>
      <w:r>
        <w:t>ение 5 рабочих дней проводит внеплановое обследование приемной семьи, в рамках которого изучает жилищно-бытовые условия принимаемого лица. По итогам внепланового обследования уполномоченный орган (организация) оформляет акт контрольного обследования приемн</w:t>
      </w:r>
      <w:r>
        <w:t>ой семьи по форме, установленной Министерством, который в 3-дневный срок направляется в Министерство.</w:t>
      </w:r>
    </w:p>
    <w:bookmarkEnd w:id="47"/>
    <w:p w:rsidR="00000000" w:rsidRDefault="00100EED">
      <w:r>
        <w:t>При подтверждении фактов нецелевого расходования личных средств принимаемого лица Министерство выносит предупреждение принимающему лицу либо приним</w:t>
      </w:r>
      <w:r>
        <w:t>ает меры по расторжению договора о приемной семье.</w:t>
      </w:r>
    </w:p>
    <w:p w:rsidR="00000000" w:rsidRDefault="00100EED">
      <w:bookmarkStart w:id="48" w:name="sub_1033"/>
      <w:r>
        <w:t>26. Уполномоченный орган (организация) осуществляет контроль за выполнением условий договора о приемной семье путем осуществления плановых и внеплановых обследований приемной семьи.</w:t>
      </w:r>
    </w:p>
    <w:bookmarkEnd w:id="48"/>
    <w:p w:rsidR="00000000" w:rsidRDefault="00100EED">
      <w:r>
        <w:t>Плановы</w:t>
      </w:r>
      <w:r>
        <w:t>е обследования осуществляются два раза в год - по истечении одного и шести месяцев после заключения договора о приемной семье.</w:t>
      </w:r>
    </w:p>
    <w:p w:rsidR="00000000" w:rsidRDefault="00100EED">
      <w:r>
        <w:t>Внеплановые обследования осуществляются в случае поступления обращений о нарушениях условий договора о приемной семье либо при по</w:t>
      </w:r>
      <w:r>
        <w:t>ступлении уведомления Министерства о выявлении фактов нецелевого расходования принимающим лицом личных средств принимаемого лица. Результаты контрольных обследований фиксируются в акте контрольного обследования и направляются в Министерство.</w:t>
      </w:r>
    </w:p>
    <w:p w:rsidR="00000000" w:rsidRDefault="00100EED"/>
    <w:p w:rsidR="00000000" w:rsidRDefault="00100EED">
      <w:pPr>
        <w:pStyle w:val="afa"/>
        <w:rPr>
          <w:color w:val="000000"/>
          <w:sz w:val="16"/>
          <w:szCs w:val="16"/>
        </w:rPr>
      </w:pPr>
      <w:bookmarkStart w:id="49" w:name="sub_11"/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bookmarkEnd w:id="49"/>
    <w:p w:rsidR="00000000" w:rsidRDefault="00100EED">
      <w:pPr>
        <w:pStyle w:val="afb"/>
      </w:pPr>
      <w:r>
        <w:fldChar w:fldCharType="begin"/>
      </w:r>
      <w:r>
        <w:instrText>HYPERLINK "garantF1://19699814.1022"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20 июля 2016 г. N 354-П в настоящее приложение внесены изменения</w:t>
      </w:r>
    </w:p>
    <w:p w:rsidR="00000000" w:rsidRDefault="00100EED">
      <w:pPr>
        <w:pStyle w:val="afb"/>
      </w:pPr>
      <w:hyperlink r:id="rId29" w:history="1">
        <w:r>
          <w:rPr>
            <w:rStyle w:val="a4"/>
          </w:rPr>
          <w:t>См. текст приложения в предыдущей редакци</w:t>
        </w:r>
        <w:r>
          <w:rPr>
            <w:rStyle w:val="a4"/>
          </w:rPr>
          <w:t>и</w:t>
        </w:r>
      </w:hyperlink>
    </w:p>
    <w:p w:rsidR="00000000" w:rsidRDefault="00100EED">
      <w:pPr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Порядку</w:t>
        </w:r>
      </w:hyperlink>
      <w:r>
        <w:rPr>
          <w:rStyle w:val="a3"/>
        </w:rPr>
        <w:br/>
        <w:t>создания приемных семей для граждан</w:t>
      </w:r>
      <w:r>
        <w:rPr>
          <w:rStyle w:val="a3"/>
        </w:rPr>
        <w:br/>
        <w:t>пожилого возраста и инвалидов</w:t>
      </w:r>
      <w:r>
        <w:rPr>
          <w:rStyle w:val="a3"/>
        </w:rPr>
        <w:br/>
      </w:r>
      <w:r>
        <w:rPr>
          <w:rStyle w:val="a3"/>
        </w:rPr>
        <w:lastRenderedPageBreak/>
        <w:t>в Челябинской области</w:t>
      </w:r>
    </w:p>
    <w:p w:rsidR="00000000" w:rsidRDefault="00100EED">
      <w:pPr>
        <w:jc w:val="right"/>
      </w:pPr>
      <w:r>
        <w:rPr>
          <w:rStyle w:val="a3"/>
        </w:rPr>
        <w:t>(с изменениями от 20 июля 2016 г.)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 Договор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о приемной семье для граждан пожило</w:t>
      </w:r>
      <w:r>
        <w:rPr>
          <w:rStyle w:val="a3"/>
          <w:sz w:val="20"/>
          <w:szCs w:val="20"/>
        </w:rPr>
        <w:t>го возраста и инвалидов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_________________ N _______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город (район)                                    от "___" _______ 20___г.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Гражданин _________________________________________________________,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(фамилия, имя, отчество</w:t>
      </w:r>
      <w:r>
        <w:rPr>
          <w:sz w:val="20"/>
          <w:szCs w:val="20"/>
        </w:rPr>
        <w:t>)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паспорт ________________________________________________________________,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выдан ___________________________________________________________________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(кем </w:t>
      </w:r>
      <w:r>
        <w:rPr>
          <w:sz w:val="20"/>
          <w:szCs w:val="20"/>
        </w:rPr>
        <w:t>выдан, когда)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взявший на себя обязательства по совместному проживанию  и  осуществлению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ухода за пожилым гражданином и (или) инвалидом в  рамках приемной  семьи,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именуемый в дальнейшем "принимающее лицо", и гражданин __________________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____________________________________________________,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                   (фамилия, имя, отчество)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паспорт ________________________________________________________________,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выдан ___________________________________________________________________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___________________________________________________________________,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                     (кем выдан, когда)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нуждающийся  в  постоянном  уходе,  именуемый  в  дальнейшем "принимаемое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лицо", Министерство социальных отношений Челябинской области в лице </w:t>
      </w:r>
      <w:r>
        <w:rPr>
          <w:sz w:val="20"/>
          <w:szCs w:val="20"/>
        </w:rPr>
        <w:t>_____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действующего на основании ______________________________________________,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именуемое в дальнейшем "Минс</w:t>
      </w:r>
      <w:r>
        <w:rPr>
          <w:sz w:val="20"/>
          <w:szCs w:val="20"/>
        </w:rPr>
        <w:t>оцотношений", заключили  настоящий  договор 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нижеследующем.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I. Предмет договора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1. Принимающее лицо принимает на  себя  обязательства  по  уходу  за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принимаемым лицом в условиях совместного проживания на  основании  </w:t>
      </w:r>
      <w:hyperlink r:id="rId30" w:history="1">
        <w:r>
          <w:rPr>
            <w:rStyle w:val="a4"/>
            <w:sz w:val="20"/>
            <w:szCs w:val="20"/>
          </w:rPr>
          <w:t>Закона</w:t>
        </w:r>
      </w:hyperlink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Челябинской   области   от  30.12.2015 г.   N 282-ЗО   "Об    организации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деятельности приемных семей для граждан пожилого возраста и  инвалидов на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территории Челябинской области".</w:t>
      </w:r>
    </w:p>
    <w:p w:rsidR="00000000" w:rsidRDefault="00100EED">
      <w:pPr>
        <w:pStyle w:val="aff8"/>
        <w:rPr>
          <w:sz w:val="20"/>
          <w:szCs w:val="20"/>
        </w:rPr>
      </w:pPr>
      <w:bookmarkStart w:id="50" w:name="sub_1037"/>
      <w:r>
        <w:rPr>
          <w:sz w:val="20"/>
          <w:szCs w:val="20"/>
        </w:rPr>
        <w:t xml:space="preserve">     2. Минсоцотношений прини</w:t>
      </w:r>
      <w:r>
        <w:rPr>
          <w:sz w:val="20"/>
          <w:szCs w:val="20"/>
        </w:rPr>
        <w:t>мает на себя обязательства по  осуществлению</w:t>
      </w:r>
    </w:p>
    <w:bookmarkEnd w:id="50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выплаты   ежемесячного     вознаграждения    принимающему     лицу      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осуществлению контроля за выполнением условий настоящего договора.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3. По согласованию сторон приемная семья совместно прожив</w:t>
      </w:r>
      <w:r>
        <w:rPr>
          <w:sz w:val="20"/>
          <w:szCs w:val="20"/>
        </w:rPr>
        <w:t>ает у _____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                   (фамилия, имя, отчество)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по адресу _______________________________________________________________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_________________________.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bookmarkStart w:id="51" w:name="sub_1038"/>
      <w:r>
        <w:rPr>
          <w:rStyle w:val="a3"/>
          <w:sz w:val="20"/>
          <w:szCs w:val="20"/>
        </w:rPr>
        <w:t xml:space="preserve">                      II. Права и обязанности сторон</w:t>
      </w:r>
    </w:p>
    <w:bookmarkEnd w:id="51"/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4. Права и обязанности принимаемого лица.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Принимаемое лицо имеет право на: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1) получение круглосуточного ухода в связи с  полной  или  частичной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утратой способности к самообслуживанию;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2) надлежащие жилищно-бытовые условия проживания;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3) благоприятный психологический климат, уважительное  отношение  со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стороны принимающего лица и всех совместно  проживающих  членов  приемной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семьи;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4) бережное отношение к своему  имуществу  со  стороны  принимающего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lastRenderedPageBreak/>
        <w:t>лица и членов его семьи;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5)   получение   консультативной    помощи    от    Минсоцотношений,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уполномоченного органа (организации);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6) выражение пожеланий и рекомендаций принима</w:t>
      </w:r>
      <w:r>
        <w:rPr>
          <w:sz w:val="20"/>
          <w:szCs w:val="20"/>
        </w:rPr>
        <w:t>ющему лицу по  вопросам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исполнения обязательств по настоящему договору и расходованию  финансовых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средств на свое содержание;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7) внесение предложений по изменению и расторжению договора;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8) расторжение договора;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9) требование надлежащего  ко</w:t>
      </w:r>
      <w:r>
        <w:rPr>
          <w:sz w:val="20"/>
          <w:szCs w:val="20"/>
        </w:rPr>
        <w:t>нтроля  со  стороны  Минсоцотношений  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уполномоченного органа (организации) условий договора.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Принимаемое лицо обязано: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1)  с  уважением  относиться  к  принимающему   лицу   и   совместно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проживающим членам приемной семьи;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2) бережно относ</w:t>
      </w:r>
      <w:r>
        <w:rPr>
          <w:sz w:val="20"/>
          <w:szCs w:val="20"/>
        </w:rPr>
        <w:t>иться к имуществу принимающего  лица  и  членов  его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семьи;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3) способствовать сохранению благоприятного психологического климата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в приемной семье;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4) вносить в  бюджет  приемной  семьи  личные  денежные  средства  в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размере ____________ процентов</w:t>
      </w:r>
      <w:r>
        <w:rPr>
          <w:sz w:val="20"/>
          <w:szCs w:val="20"/>
        </w:rPr>
        <w:t xml:space="preserve"> от своего ежемесячного дохода, но не более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75 процентов от ежемесячного дохода;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5) уведомить Минсоцотношений о расторжении договора за 30 дней.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5. Права и обязанности принимающего лица.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Принимающее лицо имеет право на: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1) уважительное </w:t>
      </w:r>
      <w:r>
        <w:rPr>
          <w:sz w:val="20"/>
          <w:szCs w:val="20"/>
        </w:rPr>
        <w:t>отношение других сторон договора;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2) бережное отношение к своему  имуществу  со  стороны  принимаемого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лица;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3)   получение   консультативной    помощи    от    Минсоцотношений,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уполномоченного органа (организации);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4) получение ежемесячного</w:t>
      </w:r>
      <w:r>
        <w:rPr>
          <w:sz w:val="20"/>
          <w:szCs w:val="20"/>
        </w:rPr>
        <w:t xml:space="preserve"> вознаграждения;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5) внесение предложений по изменению и расторжению договора;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6) расторжение договора.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Принимающее лицо обязано: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1) исполнять обязательства по совместному проживанию  с  принимаемым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лицом в соответствии с настоящим догов</w:t>
      </w:r>
      <w:r>
        <w:rPr>
          <w:sz w:val="20"/>
          <w:szCs w:val="20"/>
        </w:rPr>
        <w:t>ором;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2) исполнять обязательства по обеспечению ухода за принимаемым лицом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в соответствии с договором, в том числе: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предоставлять не менее 3 раз в день горячее питание в соответствии с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состоянием здоровья принимаемого лица;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обеспечивать при </w:t>
      </w:r>
      <w:r>
        <w:rPr>
          <w:sz w:val="20"/>
          <w:szCs w:val="20"/>
        </w:rPr>
        <w:t>необходимости помощь в приеме пищи;</w:t>
      </w:r>
    </w:p>
    <w:p w:rsidR="00000000" w:rsidRDefault="00100EED">
      <w:pPr>
        <w:pStyle w:val="aff8"/>
        <w:rPr>
          <w:sz w:val="20"/>
          <w:szCs w:val="20"/>
        </w:rPr>
      </w:pPr>
      <w:bookmarkStart w:id="52" w:name="sub_145"/>
      <w:r>
        <w:rPr>
          <w:sz w:val="20"/>
          <w:szCs w:val="20"/>
        </w:rPr>
        <w:t xml:space="preserve">     своевременно    обеспечивать    гигиенический    уход    (проведение</w:t>
      </w:r>
    </w:p>
    <w:bookmarkEnd w:id="52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гигиенических процедур, смена нательного и постельного белья,  смена  при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необходимости  абсорбирующего  белья,  оказание  содействи</w:t>
      </w:r>
      <w:r>
        <w:rPr>
          <w:sz w:val="20"/>
          <w:szCs w:val="20"/>
        </w:rPr>
        <w:t>я  в  посещении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туалета, стирка одежды);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оплачивать   за    счет    личных    средств    принимаемого    лица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жилищно-коммунальные услуги в соответствии с  квитанциями  и  показаниями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приборов учета в жилом  помещении,  обязанность  по  содержанию  ко</w:t>
      </w:r>
      <w:r>
        <w:rPr>
          <w:sz w:val="20"/>
          <w:szCs w:val="20"/>
        </w:rPr>
        <w:t>торого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возлагается на принимаемое лицо;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наблюдать  за  состоянием  здоровья  принимаемого  лица,   оказывать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содействие в предоставлении своевременной медицинской помощи (вызов врача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на дом, получение  талонов  на  прием  к  врачу,  оказание  содейств</w:t>
      </w:r>
      <w:r>
        <w:rPr>
          <w:sz w:val="20"/>
          <w:szCs w:val="20"/>
        </w:rPr>
        <w:t>ия  в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доставке принимаемого лица в лечебно-профилактические учреждения);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приобретать  за  счет  средств   принимаемого   лица   лекарственные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препараты  и  изделия  медицинского  назначения  по   назначению   врача,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оказывать содействие в получении ль</w:t>
      </w:r>
      <w:r>
        <w:rPr>
          <w:sz w:val="20"/>
          <w:szCs w:val="20"/>
        </w:rPr>
        <w:t>готных лекарственных  препаратов  (для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инвалидов);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содействовать  в  получении   принимаемым   лицом   мер   социальной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поддержки, предусмотренных действующим законодательством;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3) обеспечивать надлежащие жилищно-бытовые условия для  принимаемого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лица, в том числе: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производить  не  реже  1  раза  в  неделю  влажную  уборку  в  жилом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помещении, в котором проживает приемная семья;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обеспечить спальное место, место для приема пищи;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оказывать  содействие  принимаемому  лицу  в  получении</w:t>
      </w:r>
      <w:r>
        <w:rPr>
          <w:sz w:val="20"/>
          <w:szCs w:val="20"/>
        </w:rPr>
        <w:t xml:space="preserve">  технических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средств   реабилитации,   предусмотренных    индивидуальной    программой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реабилитации инвалида (для инвалидов);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обеспечивать в  достаточном  количестве  сезонной  одеждой,  обувью,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нательным бельем, постельными  принадлежностями,  полот</w:t>
      </w:r>
      <w:r>
        <w:rPr>
          <w:sz w:val="20"/>
          <w:szCs w:val="20"/>
        </w:rPr>
        <w:t>енцами  и  другими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видами мягкого инвентаря;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производить косметический ремонт при необходимости в жилом помещении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по месту проживания приемной семьи;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обеспечить возможность для ежедневных прогулок принимаемого лица (по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его желанию);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обеспечи</w:t>
      </w:r>
      <w:r>
        <w:rPr>
          <w:sz w:val="20"/>
          <w:szCs w:val="20"/>
        </w:rPr>
        <w:t>ть условия для полноценного сна и отдыха принимаемого лица;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бережно относиться к имуществу принимаемого лица;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4)  относиться  с  уважением  к  принимаемому  лицу,   содействовать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созданию благоприятного психологического климата в приемной семье;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5)  представлять  ежегодно  до  25  января  в  уполномоченный  орган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(организацию)  отчет  расходования  принимающим  лицом   личных   средств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принимаемого лица;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6) уведомить Минсоцотношений о расторжении договора за 30 дней;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7) уведомлять в</w:t>
      </w:r>
      <w:r>
        <w:rPr>
          <w:sz w:val="20"/>
          <w:szCs w:val="20"/>
        </w:rPr>
        <w:t xml:space="preserve"> течение двух дней письменно или устно уполномоченный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орган (организацию) обо всех случаях изменения своего места жительства  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места нахождения принимаемого лица.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6. Права и обязанности Минсоцотношений.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Минсоцотношений имеет право: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1)  само</w:t>
      </w:r>
      <w:r>
        <w:rPr>
          <w:sz w:val="20"/>
          <w:szCs w:val="20"/>
        </w:rPr>
        <w:t>стоятельно  или  через  уполномоченный  орган  (организацию)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запрашивать  достоверную  информацию  о  деятельности  приемной  семьи  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выполнении  сторонами  условий  настоящего  договора,  в  том  числе  при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осуществлении контроля исполнения условий насто</w:t>
      </w:r>
      <w:r>
        <w:rPr>
          <w:sz w:val="20"/>
          <w:szCs w:val="20"/>
        </w:rPr>
        <w:t>ящего договора;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2)  вносить  предложения  об  изменении  условий  либо   расторжении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договора;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3) инициировать расторжение договора при выявлении нарушений условий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договора.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Минсоцотношений обязано: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содействовать созданию приемной  семь</w:t>
      </w:r>
      <w:r>
        <w:rPr>
          <w:sz w:val="20"/>
          <w:szCs w:val="20"/>
        </w:rPr>
        <w:t>и,  проводить  консультирование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принимающего и принимаемого лиц;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самостоятельно  или   через   уполномоченный   орган   (организацию)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осуществлять контроль за исполнением условий настоящего договора;</w:t>
      </w:r>
    </w:p>
    <w:p w:rsidR="00000000" w:rsidRDefault="00100EED">
      <w:pPr>
        <w:pStyle w:val="aff8"/>
        <w:rPr>
          <w:sz w:val="20"/>
          <w:szCs w:val="20"/>
        </w:rPr>
      </w:pPr>
      <w:bookmarkStart w:id="53" w:name="sub_91"/>
      <w:r>
        <w:rPr>
          <w:sz w:val="20"/>
          <w:szCs w:val="20"/>
        </w:rPr>
        <w:t xml:space="preserve">     своевременно    производить    выплату  </w:t>
      </w:r>
      <w:r>
        <w:rPr>
          <w:sz w:val="20"/>
          <w:szCs w:val="20"/>
        </w:rPr>
        <w:t>ежемесячного  вознаграждения</w:t>
      </w:r>
    </w:p>
    <w:bookmarkEnd w:id="53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принимающему   лицу   в   соответствии  с   действующим законодательством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и условиями настоящего договора;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инициировать расторжение договора при  выявлении  нарушений  условий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договора в  соответствии  с  действующим</w:t>
      </w:r>
      <w:r>
        <w:rPr>
          <w:sz w:val="20"/>
          <w:szCs w:val="20"/>
        </w:rPr>
        <w:t xml:space="preserve">  законодательством  и  условиями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настоящего договора;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немедленно   принимать   меры   по    обеспечению    жизнеустройства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принимаемого лица в случае его психологического  дискомфорта  в  приемной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семье, возникновения угрозы его жизни или здоровью.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III. Порядок оформления акта о выполнении условий настоящего договора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7.  Принимающее  и  принимаемое  лица  ежеквартально,  до  3   числа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календарного месяца, следующего за  отчетным  кварталом,  представляют  в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уполномоченный орган (организацию) </w:t>
      </w:r>
      <w:r>
        <w:rPr>
          <w:sz w:val="20"/>
          <w:szCs w:val="20"/>
        </w:rPr>
        <w:t>акт о  выполнении  условий  настоящего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договора по форме, установленной Минсоцотношений (далее именуется - акт).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8. В случае разногласий по вопросу подписания акта одной  из  сторон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несогласная сторона представляет  в  уполномоченный  орган  (организа</w:t>
      </w:r>
      <w:r>
        <w:rPr>
          <w:sz w:val="20"/>
          <w:szCs w:val="20"/>
        </w:rPr>
        <w:t>цию)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мотивированный письменный отказ от его подписания с указанием причин.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9. Уполномоченный орган  (организация)  в  течение  3  рабочих  дней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направляет акт и письменный отказ от его подписания  одной  из  сторон  в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Минсоцотношений.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10.  Минсоц</w:t>
      </w:r>
      <w:r>
        <w:rPr>
          <w:sz w:val="20"/>
          <w:szCs w:val="20"/>
        </w:rPr>
        <w:t>отношений  рассматривает  документы  и  выносит  одно  из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следующих решений: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1) провести  внеплановую  проверку  деятельности  приемной  семьи  в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соответствии с действующим законодательством;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2) принять к сведению и учесть  при  последующем  план</w:t>
      </w:r>
      <w:r>
        <w:rPr>
          <w:sz w:val="20"/>
          <w:szCs w:val="20"/>
        </w:rPr>
        <w:t>овом  контроле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деятельности приемной семьи.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Соответствующее решение доводится Минсоцотношений в письменной форме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до уполномоченного органа (организации).</w:t>
      </w:r>
    </w:p>
    <w:p w:rsidR="00000000" w:rsidRDefault="00100EED">
      <w:pPr>
        <w:pStyle w:val="aff8"/>
        <w:rPr>
          <w:sz w:val="20"/>
          <w:szCs w:val="20"/>
        </w:rPr>
      </w:pPr>
      <w:bookmarkStart w:id="54" w:name="sub_1039"/>
      <w:r>
        <w:rPr>
          <w:sz w:val="20"/>
          <w:szCs w:val="20"/>
        </w:rPr>
        <w:t xml:space="preserve">     11. Рассмотрение разногласий не является основанием для приостановки</w:t>
      </w:r>
    </w:p>
    <w:bookmarkEnd w:id="54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выплаты</w:t>
      </w:r>
      <w:r>
        <w:rPr>
          <w:sz w:val="20"/>
          <w:szCs w:val="20"/>
        </w:rPr>
        <w:t xml:space="preserve"> ежемесячного вознаграждения принимающему лицу.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IV. Имущественные отношения между принимающим и принимаемым лицами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12. Принимаемое лицо  вправе  пользоваться  имуществом  принимающего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лица и членов его семьи,  не  связанным  с  исполнением  обяз</w:t>
      </w:r>
      <w:r>
        <w:rPr>
          <w:sz w:val="20"/>
          <w:szCs w:val="20"/>
        </w:rPr>
        <w:t>ательств  по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настоящему договору, с их согласия.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13. Принимающее лицо  вправе  пользоваться  имуществом  принимаемого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лица, не связанным с исполнением обязательств по настоящему  договору,  с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его согласия.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14.  Принимающее  лицо  не  вправе  поль</w:t>
      </w:r>
      <w:r>
        <w:rPr>
          <w:sz w:val="20"/>
          <w:szCs w:val="20"/>
        </w:rPr>
        <w:t>зоваться   и   распоряжаться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имуществом принимаемого лица в своих интересах.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15. Принимающее  лицо  расходует  полученные  средства  на  питание,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приобретение предметов первой необходимости (постельных  принадлежностей,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средств личной гигиены), приобр</w:t>
      </w:r>
      <w:r>
        <w:rPr>
          <w:sz w:val="20"/>
          <w:szCs w:val="20"/>
        </w:rPr>
        <w:t>етение лекарственных средств, оплату жилья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и коммунальных платежей, иные нужды по согласованию с принимаемым лицом.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16. Принимающее лицо ведет  письменный  учет  расходования  средств,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вносимых  принимаемым  лицом  на  свое  содержание,  в  журнале  у</w:t>
      </w:r>
      <w:r>
        <w:rPr>
          <w:sz w:val="20"/>
          <w:szCs w:val="20"/>
        </w:rPr>
        <w:t>чета  с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приложением чеков, квитанций и  иных  платежных  документов.  Ежемесячный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учет закрепляется подписью принимаемого лица.</w:t>
      </w:r>
    </w:p>
    <w:p w:rsidR="00000000" w:rsidRDefault="00100EED">
      <w:pPr>
        <w:pStyle w:val="aff8"/>
        <w:rPr>
          <w:sz w:val="20"/>
          <w:szCs w:val="20"/>
        </w:rPr>
      </w:pPr>
      <w:bookmarkStart w:id="55" w:name="sub_1040"/>
      <w:r>
        <w:rPr>
          <w:sz w:val="20"/>
          <w:szCs w:val="20"/>
        </w:rPr>
        <w:t xml:space="preserve">     17. Принимающее лицо ежегодно, не позднее 25 января, представляет  в</w:t>
      </w:r>
    </w:p>
    <w:bookmarkEnd w:id="55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уполномоченный   орган   (организацию)</w:t>
      </w:r>
      <w:r>
        <w:rPr>
          <w:sz w:val="20"/>
          <w:szCs w:val="20"/>
        </w:rPr>
        <w:t xml:space="preserve">   отчет   о расходовании   средств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принимаемого   лица   по   форме,   утвержденной Минсоцотношений.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bookmarkStart w:id="56" w:name="sub_1041"/>
      <w:r>
        <w:rPr>
          <w:rStyle w:val="a3"/>
          <w:sz w:val="20"/>
          <w:szCs w:val="20"/>
        </w:rPr>
        <w:t xml:space="preserve">         V. Ежемесячное вознаграждение принимаемому лицу</w:t>
      </w:r>
    </w:p>
    <w:bookmarkEnd w:id="56"/>
    <w:p w:rsidR="00000000" w:rsidRDefault="00100EED"/>
    <w:p w:rsidR="00000000" w:rsidRDefault="00100EED">
      <w:pPr>
        <w:pStyle w:val="aff8"/>
        <w:rPr>
          <w:sz w:val="20"/>
          <w:szCs w:val="20"/>
        </w:rPr>
      </w:pPr>
      <w:bookmarkStart w:id="57" w:name="sub_1042"/>
      <w:r>
        <w:rPr>
          <w:sz w:val="20"/>
          <w:szCs w:val="20"/>
        </w:rPr>
        <w:t xml:space="preserve">     18.   Принимающему лицу  выплачивается  ежемесячное вознаграждение</w:t>
      </w:r>
      <w:r>
        <w:rPr>
          <w:sz w:val="20"/>
          <w:szCs w:val="20"/>
        </w:rPr>
        <w:t xml:space="preserve"> в</w:t>
      </w:r>
    </w:p>
    <w:bookmarkEnd w:id="57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размере,   установленном   </w:t>
      </w:r>
      <w:hyperlink r:id="rId31" w:history="1">
        <w:r>
          <w:rPr>
            <w:rStyle w:val="a4"/>
            <w:sz w:val="20"/>
            <w:szCs w:val="20"/>
          </w:rPr>
          <w:t xml:space="preserve">Законом  </w:t>
        </w:r>
      </w:hyperlink>
      <w:r>
        <w:rPr>
          <w:sz w:val="20"/>
          <w:szCs w:val="20"/>
        </w:rPr>
        <w:t xml:space="preserve"> Челябинской области от 30.12.2015 г.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N 282-ЗО "Об организации деятельности приемных семей для граждан пожилого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возраста и инвалидов на территории Челябинской области.</w:t>
      </w:r>
    </w:p>
    <w:p w:rsidR="00000000" w:rsidRDefault="00100EED">
      <w:pPr>
        <w:pStyle w:val="aff8"/>
        <w:rPr>
          <w:sz w:val="20"/>
          <w:szCs w:val="20"/>
        </w:rPr>
      </w:pPr>
      <w:bookmarkStart w:id="58" w:name="sub_1043"/>
      <w:r>
        <w:rPr>
          <w:sz w:val="20"/>
          <w:szCs w:val="20"/>
        </w:rPr>
        <w:t xml:space="preserve">     19. Минсоцотношений   ежемесячно   в течение всего периода действия</w:t>
      </w:r>
    </w:p>
    <w:bookmarkEnd w:id="58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договора  осуществляет   расчеты   с   принимающим   лицом   посредством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перечисления  денежных  средств  на  его банковский счет ________________.</w:t>
      </w:r>
    </w:p>
    <w:p w:rsidR="00000000" w:rsidRDefault="00100EED">
      <w:pPr>
        <w:pStyle w:val="aff8"/>
        <w:rPr>
          <w:sz w:val="20"/>
          <w:szCs w:val="20"/>
        </w:rPr>
      </w:pPr>
      <w:bookmarkStart w:id="59" w:name="sub_1044"/>
      <w:r>
        <w:rPr>
          <w:sz w:val="20"/>
          <w:szCs w:val="20"/>
        </w:rPr>
        <w:t xml:space="preserve">     20. </w:t>
      </w:r>
      <w:hyperlink r:id="rId32" w:history="1">
        <w:r>
          <w:rPr>
            <w:rStyle w:val="a4"/>
            <w:sz w:val="20"/>
            <w:szCs w:val="20"/>
          </w:rPr>
          <w:t>Утратил силу</w:t>
        </w:r>
      </w:hyperlink>
    </w:p>
    <w:bookmarkEnd w:id="59"/>
    <w:p w:rsidR="00000000" w:rsidRDefault="00100EE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100EED">
      <w:pPr>
        <w:pStyle w:val="afb"/>
      </w:pPr>
      <w:r>
        <w:t xml:space="preserve">См. текст </w:t>
      </w:r>
      <w:hyperlink r:id="rId33" w:history="1">
        <w:r>
          <w:rPr>
            <w:rStyle w:val="a4"/>
          </w:rPr>
          <w:t>пункта 20</w:t>
        </w:r>
      </w:hyperlink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21.   Основанием   для    приостановления    выплаты    ежемесячного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вознаграждения принимающему лицу являются:</w:t>
      </w:r>
    </w:p>
    <w:p w:rsidR="00000000" w:rsidRDefault="00100EED">
      <w:pPr>
        <w:pStyle w:val="aff8"/>
        <w:rPr>
          <w:sz w:val="20"/>
          <w:szCs w:val="20"/>
        </w:rPr>
      </w:pPr>
      <w:bookmarkStart w:id="60" w:name="sub_211"/>
      <w:r>
        <w:rPr>
          <w:sz w:val="20"/>
          <w:szCs w:val="20"/>
        </w:rPr>
        <w:t xml:space="preserve">     1) выявление Минсоцотношений, уполномоченным органом  (организацией)</w:t>
      </w:r>
    </w:p>
    <w:bookmarkEnd w:id="60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фактов нарушения принимающим лицом условий договора в  период  проведения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контрольных мероприятий;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2)  длительное  (более  3  месяцев)  отсутствие   принимаемого </w:t>
      </w:r>
      <w:r>
        <w:rPr>
          <w:sz w:val="20"/>
          <w:szCs w:val="20"/>
        </w:rPr>
        <w:t xml:space="preserve">  или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принимающего лица в приемной семье.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При устранении принимающим лицом выявленных нарушений,  указанных  в</w:t>
      </w:r>
    </w:p>
    <w:p w:rsidR="00000000" w:rsidRDefault="00100EED">
      <w:pPr>
        <w:pStyle w:val="aff8"/>
        <w:rPr>
          <w:sz w:val="20"/>
          <w:szCs w:val="20"/>
        </w:rPr>
      </w:pPr>
      <w:hyperlink w:anchor="sub_211" w:history="1">
        <w:r>
          <w:rPr>
            <w:rStyle w:val="a4"/>
            <w:sz w:val="20"/>
            <w:szCs w:val="20"/>
          </w:rPr>
          <w:t>подпункте  1</w:t>
        </w:r>
      </w:hyperlink>
      <w:r>
        <w:rPr>
          <w:sz w:val="20"/>
          <w:szCs w:val="20"/>
        </w:rPr>
        <w:t xml:space="preserve">  настоящего  пункта,  выплата  ежемесячного   вознаграждения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возобновляется с  1  числа  месяца,  след</w:t>
      </w:r>
      <w:r>
        <w:rPr>
          <w:sz w:val="20"/>
          <w:szCs w:val="20"/>
        </w:rPr>
        <w:t>ующего  за  месяцем,  в  котором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Минсоцотношений либо уполномоченным органом (организацией) был  составлен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акт об устранении нарушений.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При несвоевременном уведомлении  принимающим  лицом  уполномоченного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органа (организации) о длительном выбытии прин</w:t>
      </w:r>
      <w:r>
        <w:rPr>
          <w:sz w:val="20"/>
          <w:szCs w:val="20"/>
        </w:rPr>
        <w:t>имаемого  лица  принимающее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лицо обязано обеспечить возврат денежных средств, полученных  в  качестве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вознаграждения,  за  период  фактического  отсутствия  принимаемого   или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lastRenderedPageBreak/>
        <w:t>принимающего лица.</w:t>
      </w:r>
    </w:p>
    <w:p w:rsidR="00000000" w:rsidRDefault="00100EED">
      <w:pPr>
        <w:pStyle w:val="aff8"/>
        <w:rPr>
          <w:sz w:val="20"/>
          <w:szCs w:val="20"/>
        </w:rPr>
      </w:pPr>
      <w:bookmarkStart w:id="61" w:name="sub_22"/>
      <w:r>
        <w:rPr>
          <w:sz w:val="20"/>
          <w:szCs w:val="20"/>
        </w:rPr>
        <w:t xml:space="preserve">     22. Основанием для прекращения выплаты  ежемесячно</w:t>
      </w:r>
      <w:r>
        <w:rPr>
          <w:sz w:val="20"/>
          <w:szCs w:val="20"/>
        </w:rPr>
        <w:t>го  вознаграждения</w:t>
      </w:r>
    </w:p>
    <w:bookmarkEnd w:id="61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принимающему лицу является расторжение настоящего договора.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23.   Выплата   ежемесячного   вознаграждения   принимающему    лицу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прекращается с 1 числа месяца, следующего за месяцем, в котором наступили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обстоятельства, указанн</w:t>
      </w:r>
      <w:r>
        <w:rPr>
          <w:sz w:val="20"/>
          <w:szCs w:val="20"/>
        </w:rPr>
        <w:t xml:space="preserve">ые в </w:t>
      </w:r>
      <w:hyperlink w:anchor="sub_22" w:history="1">
        <w:r>
          <w:rPr>
            <w:rStyle w:val="a4"/>
            <w:sz w:val="20"/>
            <w:szCs w:val="20"/>
          </w:rPr>
          <w:t>пункте 22</w:t>
        </w:r>
      </w:hyperlink>
      <w:r>
        <w:rPr>
          <w:sz w:val="20"/>
          <w:szCs w:val="20"/>
        </w:rPr>
        <w:t xml:space="preserve"> настоящего договора.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VI. Ответственность сторон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24. Стороны несут ответственность за умышленный вред, причиненный по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их  вине  личности   и   имуществу   друг   друга,   в   соответствии</w:t>
      </w:r>
      <w:r>
        <w:rPr>
          <w:sz w:val="20"/>
          <w:szCs w:val="20"/>
        </w:rPr>
        <w:t xml:space="preserve">   с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предусмотренными  </w:t>
      </w:r>
      <w:hyperlink r:id="rId34" w:history="1">
        <w:r>
          <w:rPr>
            <w:rStyle w:val="a4"/>
            <w:sz w:val="20"/>
            <w:szCs w:val="20"/>
          </w:rPr>
          <w:t>законодательством</w:t>
        </w:r>
      </w:hyperlink>
      <w:r>
        <w:rPr>
          <w:sz w:val="20"/>
          <w:szCs w:val="20"/>
        </w:rPr>
        <w:t xml:space="preserve">  правилами  об   ответственности   за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причинение вреда.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VII. Расторжение договора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25. Основаниями для расторжения настоящего договора являются: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1) взаимное согласие сторон;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2) наличие систематических (более 3 раз) нарушений сторонами условий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договора.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26. Договор может быть расторгнут по согласованию сторон при условии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уведомления Минсоцотношений не менее чем за 30 календарных дней.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</w:t>
      </w:r>
      <w:r>
        <w:rPr>
          <w:rStyle w:val="a3"/>
          <w:sz w:val="20"/>
          <w:szCs w:val="20"/>
        </w:rPr>
        <w:t xml:space="preserve">                   VIII. Порядок разрешения споров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27. Споры,  возникающие  при  исполнении,  изменении  и  расторжении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настоящего договора, стороны разрешают путем переговоров.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28.   Споры,   не   урегулированные    в    процессе    переговоров</w:t>
      </w:r>
      <w:r>
        <w:rPr>
          <w:sz w:val="20"/>
          <w:szCs w:val="20"/>
        </w:rPr>
        <w:t>,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рассматриваются в соответствии с </w:t>
      </w:r>
      <w:hyperlink r:id="rId35" w:history="1">
        <w:r>
          <w:rPr>
            <w:rStyle w:val="a4"/>
            <w:sz w:val="20"/>
            <w:szCs w:val="20"/>
          </w:rPr>
          <w:t>законодательством</w:t>
        </w:r>
      </w:hyperlink>
      <w:r>
        <w:rPr>
          <w:sz w:val="20"/>
          <w:szCs w:val="20"/>
        </w:rPr>
        <w:t xml:space="preserve"> Российской Федерации.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IX. Срок действия договора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29. Настоящий договор составлен в 3 экземплярах по одному для каждой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из  сторон,  вступ</w:t>
      </w:r>
      <w:r>
        <w:rPr>
          <w:sz w:val="20"/>
          <w:szCs w:val="20"/>
        </w:rPr>
        <w:t>ает  в  силу  с  момента  подписания  и  действует   до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_______________________________________________________.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30. Если по истечении срока действия настоящего договора ни одна  из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сторон не потребует его расторжения, договор  считается  пролонгирова</w:t>
      </w:r>
      <w:r>
        <w:rPr>
          <w:sz w:val="20"/>
          <w:szCs w:val="20"/>
        </w:rPr>
        <w:t>нным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на тот же срок и тех же условиях.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Адреса и подписи сторон:</w:t>
      </w:r>
    </w:p>
    <w:p w:rsidR="00000000" w:rsidRDefault="00100EED"/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Министерство социальных   Принимающее лицо      Принимаемое лицо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отношений Челябинской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области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(реквизиты)               (Ф.И.О., паспортные   (Ф.И.О., паспортные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данные, адрес         данные, адрес</w:t>
      </w:r>
    </w:p>
    <w:p w:rsidR="00000000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 xml:space="preserve">                          регистрации)          регистрации)</w:t>
      </w:r>
    </w:p>
    <w:p w:rsidR="00000000" w:rsidRDefault="00100EED"/>
    <w:p w:rsidR="00000000" w:rsidRDefault="00100EED"/>
    <w:p w:rsidR="00100EED" w:rsidRDefault="00100EED">
      <w:pPr>
        <w:pStyle w:val="aff8"/>
        <w:rPr>
          <w:sz w:val="20"/>
          <w:szCs w:val="20"/>
        </w:rPr>
      </w:pPr>
      <w:r>
        <w:rPr>
          <w:sz w:val="20"/>
          <w:szCs w:val="20"/>
        </w:rPr>
        <w:t>_________ подпись         ___________ подпись   ____________подпись</w:t>
      </w:r>
    </w:p>
    <w:sectPr w:rsidR="00100EE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507A8"/>
    <w:rsid w:val="00100EED"/>
    <w:rsid w:val="00F5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85309.0" TargetMode="External"/><Relationship Id="rId13" Type="http://schemas.openxmlformats.org/officeDocument/2006/relationships/hyperlink" Target="garantF1://19723345.1012" TargetMode="External"/><Relationship Id="rId18" Type="http://schemas.openxmlformats.org/officeDocument/2006/relationships/hyperlink" Target="garantF1://19723345.313" TargetMode="External"/><Relationship Id="rId26" Type="http://schemas.openxmlformats.org/officeDocument/2006/relationships/hyperlink" Target="garantF1://19723345.1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9699814.1013" TargetMode="External"/><Relationship Id="rId34" Type="http://schemas.openxmlformats.org/officeDocument/2006/relationships/hyperlink" Target="garantF1://10064072.0" TargetMode="External"/><Relationship Id="rId7" Type="http://schemas.openxmlformats.org/officeDocument/2006/relationships/hyperlink" Target="garantF1://3000000.0" TargetMode="External"/><Relationship Id="rId12" Type="http://schemas.openxmlformats.org/officeDocument/2006/relationships/hyperlink" Target="garantF1://19723345.1011" TargetMode="External"/><Relationship Id="rId17" Type="http://schemas.openxmlformats.org/officeDocument/2006/relationships/hyperlink" Target="garantF1://19685309.4" TargetMode="External"/><Relationship Id="rId25" Type="http://schemas.openxmlformats.org/officeDocument/2006/relationships/hyperlink" Target="garantF1://10064072.1029" TargetMode="External"/><Relationship Id="rId33" Type="http://schemas.openxmlformats.org/officeDocument/2006/relationships/hyperlink" Target="garantF1://19723345.1044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9723345.311" TargetMode="External"/><Relationship Id="rId20" Type="http://schemas.openxmlformats.org/officeDocument/2006/relationships/hyperlink" Target="garantF1://19723345.1018" TargetMode="External"/><Relationship Id="rId29" Type="http://schemas.openxmlformats.org/officeDocument/2006/relationships/hyperlink" Target="garantF1://19723345.1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9691225.0" TargetMode="External"/><Relationship Id="rId11" Type="http://schemas.openxmlformats.org/officeDocument/2006/relationships/hyperlink" Target="garantF1://57310810.706" TargetMode="External"/><Relationship Id="rId24" Type="http://schemas.openxmlformats.org/officeDocument/2006/relationships/hyperlink" Target="garantF1://19723345.1021" TargetMode="External"/><Relationship Id="rId32" Type="http://schemas.openxmlformats.org/officeDocument/2006/relationships/hyperlink" Target="garantF1://19699814.1" TargetMode="External"/><Relationship Id="rId37" Type="http://schemas.openxmlformats.org/officeDocument/2006/relationships/theme" Target="theme/theme1.xml"/><Relationship Id="rId5" Type="http://schemas.openxmlformats.org/officeDocument/2006/relationships/hyperlink" Target="garantF1://19685309.0" TargetMode="External"/><Relationship Id="rId15" Type="http://schemas.openxmlformats.org/officeDocument/2006/relationships/hyperlink" Target="garantF1://19723345.1015" TargetMode="External"/><Relationship Id="rId23" Type="http://schemas.openxmlformats.org/officeDocument/2006/relationships/hyperlink" Target="garantF1://19699814.1013" TargetMode="External"/><Relationship Id="rId28" Type="http://schemas.openxmlformats.org/officeDocument/2006/relationships/hyperlink" Target="garantF1://19723345.1032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12044695.0" TargetMode="External"/><Relationship Id="rId19" Type="http://schemas.openxmlformats.org/officeDocument/2006/relationships/hyperlink" Target="garantF1://19699814.111" TargetMode="External"/><Relationship Id="rId31" Type="http://schemas.openxmlformats.org/officeDocument/2006/relationships/hyperlink" Target="garantF1://19685309.5" TargetMode="External"/><Relationship Id="rId4" Type="http://schemas.openxmlformats.org/officeDocument/2006/relationships/hyperlink" Target="garantF1://19691224.0" TargetMode="External"/><Relationship Id="rId9" Type="http://schemas.openxmlformats.org/officeDocument/2006/relationships/hyperlink" Target="garantF1://19775091.1008" TargetMode="External"/><Relationship Id="rId14" Type="http://schemas.openxmlformats.org/officeDocument/2006/relationships/hyperlink" Target="garantF1://19723345.1014" TargetMode="External"/><Relationship Id="rId22" Type="http://schemas.openxmlformats.org/officeDocument/2006/relationships/hyperlink" Target="garantF1://19723345.1020" TargetMode="External"/><Relationship Id="rId27" Type="http://schemas.openxmlformats.org/officeDocument/2006/relationships/hyperlink" Target="garantF1://19685299.0" TargetMode="External"/><Relationship Id="rId30" Type="http://schemas.openxmlformats.org/officeDocument/2006/relationships/hyperlink" Target="garantF1://19685309.0" TargetMode="External"/><Relationship Id="rId35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5531</Words>
  <Characters>31527</Characters>
  <Application>Microsoft Office Word</Application>
  <DocSecurity>0</DocSecurity>
  <Lines>262</Lines>
  <Paragraphs>73</Paragraphs>
  <ScaleCrop>false</ScaleCrop>
  <Company>НПП "Гарант-Сервис"</Company>
  <LinksUpToDate>false</LinksUpToDate>
  <CharactersWithSpaces>36985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Arzamasceva.LU</cp:lastModifiedBy>
  <cp:revision>2</cp:revision>
  <dcterms:created xsi:type="dcterms:W3CDTF">2017-07-17T07:18:00Z</dcterms:created>
  <dcterms:modified xsi:type="dcterms:W3CDTF">2017-07-17T07:18:00Z</dcterms:modified>
</cp:coreProperties>
</file>